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441DB8" w14:textId="77777777" w:rsidR="005F0655" w:rsidRDefault="005F0655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8E41696" w14:textId="77777777" w:rsidR="0055395C" w:rsidRDefault="0055395C" w:rsidP="0055395C">
      <w:pPr>
        <w:spacing w:after="0" w:line="240" w:lineRule="auto"/>
        <w:ind w:firstLineChars="1650" w:firstLine="3644"/>
        <w:jc w:val="both"/>
      </w:pPr>
      <w:r>
        <w:rPr>
          <w:rFonts w:ascii="Arial" w:eastAsia="Arial" w:hAnsi="Arial" w:cs="Arial"/>
          <w:b/>
          <w:i/>
        </w:rPr>
        <w:t xml:space="preserve">AAS: </w:t>
      </w:r>
      <w:r>
        <w:rPr>
          <w:rFonts w:ascii="Arial" w:hAnsi="Arial" w:cs="Arial"/>
          <w:b/>
          <w:bCs/>
        </w:rPr>
        <w:t xml:space="preserve">Commercial Photography </w:t>
      </w:r>
    </w:p>
    <w:p w14:paraId="51434BF6" w14:textId="77777777" w:rsidR="0055395C" w:rsidRDefault="0055395C" w:rsidP="0055395C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09F762A7" w14:textId="77777777" w:rsidR="0055395C" w:rsidRDefault="0055395C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253511EF" w14:textId="482336BA" w:rsidR="005F0655" w:rsidRDefault="00BA2D76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5F0655" w14:paraId="7EC5DC9B" w14:textId="77777777">
        <w:tc>
          <w:tcPr>
            <w:tcW w:w="2500" w:type="pct"/>
            <w:shd w:val="clear" w:color="auto" w:fill="00853E"/>
          </w:tcPr>
          <w:p w14:paraId="7FFDBB7D" w14:textId="77777777" w:rsidR="005F0655" w:rsidRDefault="00BA2D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40E970E" w14:textId="77777777" w:rsidR="005F0655" w:rsidRDefault="00BA2D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5F0655" w14:paraId="35B590B7" w14:textId="77777777">
        <w:tc>
          <w:tcPr>
            <w:tcW w:w="2500" w:type="pct"/>
            <w:vAlign w:val="center"/>
          </w:tcPr>
          <w:p w14:paraId="07AD356D" w14:textId="28189B12" w:rsidR="005F0655" w:rsidRDefault="00BA2D76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1311 </w:t>
            </w:r>
            <w:r w:rsidR="0055395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Photography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AE747AE" w14:textId="0140E484" w:rsidR="005F0655" w:rsidRDefault="00BA2D7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D6685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5F0655" w14:paraId="65BA8166" w14:textId="77777777">
        <w:trPr>
          <w:trHeight w:val="180"/>
        </w:trPr>
        <w:tc>
          <w:tcPr>
            <w:tcW w:w="2500" w:type="pct"/>
            <w:vAlign w:val="center"/>
          </w:tcPr>
          <w:p w14:paraId="369B4B9D" w14:textId="738CA3BF" w:rsidR="004F7301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ARTS 1313 </w:t>
            </w:r>
            <w:r w:rsidR="0055395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Foundation of Art </w:t>
            </w:r>
          </w:p>
          <w:p w14:paraId="117D804B" w14:textId="1A36B625" w:rsidR="005F0655" w:rsidRDefault="004F730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BA2D76"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1" w:history="1">
              <w:r w:rsidR="00BA2D76" w:rsidRPr="004F7301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BA2D76"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6AF7F7C" w14:textId="39BBB85A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PHTC 1300 </w:t>
            </w:r>
            <w:r w:rsidR="00D6685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Photo Digital Imaging I</w:t>
            </w:r>
          </w:p>
        </w:tc>
      </w:tr>
      <w:tr w:rsidR="005F0655" w14:paraId="01FEA8D9" w14:textId="77777777">
        <w:tc>
          <w:tcPr>
            <w:tcW w:w="2500" w:type="pct"/>
          </w:tcPr>
          <w:p w14:paraId="3F031F97" w14:textId="37B37BB5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55395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and Professional Communication </w:t>
            </w:r>
          </w:p>
          <w:p w14:paraId="75DFAF28" w14:textId="48CD09B1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(See </w:t>
            </w:r>
            <w:hyperlink r:id="rId12" w:history="1">
              <w:r w:rsidRPr="004F7301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14F806D" w14:textId="676CCC39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1353 </w:t>
            </w:r>
            <w:r w:rsidR="00D6685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Portraiture I</w:t>
            </w:r>
          </w:p>
        </w:tc>
      </w:tr>
      <w:tr w:rsidR="005F0655" w14:paraId="104AADF3" w14:textId="77777777">
        <w:tc>
          <w:tcPr>
            <w:tcW w:w="2500" w:type="pct"/>
          </w:tcPr>
          <w:p w14:paraId="21A038BE" w14:textId="7F69F937" w:rsidR="005F0655" w:rsidRDefault="0055395C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BA2D7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="00BA2D76" w:rsidRPr="004F7301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Mathematics / Natural Sciences</w:t>
              </w:r>
            </w:hyperlink>
            <w:r w:rsidR="00BA2D76">
              <w:rPr>
                <w:rFonts w:ascii="Arial" w:eastAsia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AAD9570" w14:textId="4E98FB26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2331 </w:t>
            </w:r>
            <w:r w:rsidR="00D6685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Architectural Photography</w:t>
            </w:r>
          </w:p>
        </w:tc>
      </w:tr>
      <w:tr w:rsidR="005F0655" w14:paraId="56CF4AD7" w14:textId="77777777">
        <w:tc>
          <w:tcPr>
            <w:tcW w:w="2500" w:type="pct"/>
            <w:vAlign w:val="center"/>
          </w:tcPr>
          <w:p w14:paraId="1C0008F7" w14:textId="77777777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TECHNICAL COURSE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649C5C" w14:textId="1DB8ED57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1341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Color Photography I</w:t>
            </w:r>
          </w:p>
        </w:tc>
      </w:tr>
      <w:tr w:rsidR="005F0655" w14:paraId="33C8A3F2" w14:textId="77777777">
        <w:tc>
          <w:tcPr>
            <w:tcW w:w="2500" w:type="pct"/>
            <w:shd w:val="clear" w:color="auto" w:fill="000000" w:themeFill="text1"/>
            <w:vAlign w:val="center"/>
          </w:tcPr>
          <w:p w14:paraId="6976F6A4" w14:textId="77777777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3E0D7EF" w14:textId="77777777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334656A1" w14:textId="77777777" w:rsidR="005F0655" w:rsidRDefault="005F0655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2C761E8E" w14:textId="77777777" w:rsidR="005F0655" w:rsidRDefault="00BA2D76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Second Year – Collin College</w:t>
      </w:r>
    </w:p>
    <w:p w14:paraId="4A7EECAD" w14:textId="77777777" w:rsidR="005F0655" w:rsidRDefault="00BA2D76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5F0655" w14:paraId="29E0B058" w14:textId="77777777">
        <w:tc>
          <w:tcPr>
            <w:tcW w:w="2499" w:type="pct"/>
            <w:shd w:val="clear" w:color="auto" w:fill="00853E"/>
          </w:tcPr>
          <w:p w14:paraId="024A8071" w14:textId="77777777" w:rsidR="005F0655" w:rsidRDefault="00BA2D76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7F2E2F7C" w14:textId="77777777" w:rsidR="005F0655" w:rsidRDefault="00BA2D76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5F0655" w14:paraId="1CCE750D" w14:textId="77777777">
        <w:tc>
          <w:tcPr>
            <w:tcW w:w="2499" w:type="pct"/>
            <w:shd w:val="clear" w:color="auto" w:fill="auto"/>
          </w:tcPr>
          <w:p w14:paraId="2BD9F9F6" w14:textId="244D4E60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SOCI 1301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Sociology. </w:t>
            </w:r>
          </w:p>
          <w:p w14:paraId="64570B9C" w14:textId="18B4784F" w:rsidR="005F0655" w:rsidRDefault="00BA2D76">
            <w:pPr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4" w:history="1">
              <w:r w:rsidRPr="004F7301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65572E" w14:textId="23A178A8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2340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Photographic Studio Management</w:t>
            </w:r>
          </w:p>
        </w:tc>
      </w:tr>
      <w:tr w:rsidR="005F0655" w14:paraId="1E55F18E" w14:textId="77777777">
        <w:tc>
          <w:tcPr>
            <w:tcW w:w="2499" w:type="pct"/>
            <w:shd w:val="clear" w:color="auto" w:fill="auto"/>
            <w:vAlign w:val="center"/>
          </w:tcPr>
          <w:p w14:paraId="376D3895" w14:textId="29B3AA39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2349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Photo Digital Imaging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4208331" w14:textId="79DCAE0F" w:rsidR="005F0655" w:rsidRDefault="00BA2D76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1345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Illustrative Photography I</w:t>
            </w:r>
          </w:p>
        </w:tc>
      </w:tr>
      <w:tr w:rsidR="005F0655" w14:paraId="78CFBF67" w14:textId="77777777">
        <w:tc>
          <w:tcPr>
            <w:tcW w:w="2499" w:type="pct"/>
            <w:shd w:val="clear" w:color="auto" w:fill="auto"/>
            <w:vAlign w:val="center"/>
          </w:tcPr>
          <w:p w14:paraId="622086B6" w14:textId="75938C1F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2353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Portraiture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4DCE1D1" w14:textId="7CA13968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2343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Portfolio Development (Capstone)</w:t>
            </w:r>
          </w:p>
        </w:tc>
      </w:tr>
      <w:tr w:rsidR="005F0655" w14:paraId="0D1AB73F" w14:textId="77777777">
        <w:tc>
          <w:tcPr>
            <w:tcW w:w="2499" w:type="pct"/>
            <w:shd w:val="clear" w:color="auto" w:fill="auto"/>
          </w:tcPr>
          <w:p w14:paraId="54EEC043" w14:textId="167FA40B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1351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Photojournalism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652AF44" w14:textId="178B83FF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PHTC 2380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Cooperative Education - Commercial Photography</w:t>
            </w:r>
          </w:p>
        </w:tc>
      </w:tr>
      <w:tr w:rsidR="005F0655" w14:paraId="2B975CDE" w14:textId="77777777" w:rsidTr="004F7301">
        <w:trPr>
          <w:trHeight w:val="362"/>
        </w:trPr>
        <w:tc>
          <w:tcPr>
            <w:tcW w:w="2499" w:type="pct"/>
            <w:shd w:val="clear" w:color="auto" w:fill="auto"/>
            <w:vAlign w:val="center"/>
          </w:tcPr>
          <w:p w14:paraId="54F4A2CF" w14:textId="4EB847AA" w:rsidR="005F0655" w:rsidRPr="004F7301" w:rsidRDefault="00BA2D76" w:rsidP="004F7301">
            <w:pPr>
              <w:rPr>
                <w:rFonts w:ascii="Arial" w:hAnsi="Arial" w:cs="Arial"/>
                <w:sz w:val="18"/>
                <w:szCs w:val="18"/>
              </w:rPr>
            </w:pPr>
            <w:r w:rsidRPr="004F7301">
              <w:rPr>
                <w:rFonts w:ascii="Arial" w:hAnsi="Arial" w:cs="Arial"/>
                <w:sz w:val="18"/>
                <w:szCs w:val="18"/>
              </w:rPr>
              <w:t xml:space="preserve">PHTC 2371 </w:t>
            </w:r>
            <w:r w:rsidR="00463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F7301">
              <w:rPr>
                <w:rFonts w:ascii="Arial" w:hAnsi="Arial" w:cs="Arial"/>
                <w:sz w:val="18"/>
                <w:szCs w:val="18"/>
              </w:rPr>
              <w:t>Video</w:t>
            </w:r>
            <w:r w:rsidR="00AB0AD5">
              <w:rPr>
                <w:rFonts w:ascii="Arial" w:hAnsi="Arial" w:cs="Arial"/>
                <w:sz w:val="18"/>
                <w:szCs w:val="18"/>
              </w:rPr>
              <w:t xml:space="preserve"> Production</w:t>
            </w:r>
            <w:r w:rsidRPr="004F7301">
              <w:rPr>
                <w:rFonts w:ascii="Arial" w:hAnsi="Arial" w:cs="Arial"/>
                <w:sz w:val="18"/>
                <w:szCs w:val="18"/>
              </w:rPr>
              <w:t xml:space="preserve"> for Photographers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16BE82" w14:textId="77777777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TECHNICAL COURSE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5F0655" w14:paraId="1971CFCD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68D269BE" w14:textId="77777777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B2F8798" w14:textId="77777777" w:rsidR="005F0655" w:rsidRDefault="00BA2D7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3E3DAF6F" w14:textId="77777777" w:rsidR="005F0655" w:rsidRDefault="00BA2D76">
      <w:pPr>
        <w:spacing w:after="0" w:line="240" w:lineRule="auto"/>
        <w:jc w:val="both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 xml:space="preserve">1. Select one </w:t>
      </w:r>
      <w:proofErr w:type="gramStart"/>
      <w:r>
        <w:rPr>
          <w:rFonts w:ascii="Arial" w:eastAsia="Arial" w:hAnsi="Arial"/>
          <w:b/>
          <w:i/>
          <w:sz w:val="16"/>
          <w:szCs w:val="16"/>
        </w:rPr>
        <w:t>Technical</w:t>
      </w:r>
      <w:proofErr w:type="gramEnd"/>
      <w:r>
        <w:rPr>
          <w:rFonts w:ascii="Arial" w:eastAsia="Arial" w:hAnsi="Arial"/>
          <w:b/>
          <w:i/>
          <w:sz w:val="16"/>
          <w:szCs w:val="16"/>
        </w:rPr>
        <w:t xml:space="preserve"> course (3 hours): ARTS 2348, ARTS 2356, PHTC 1343, or PHTC 1371</w:t>
      </w:r>
    </w:p>
    <w:p w14:paraId="5F80057F" w14:textId="77777777" w:rsidR="005F0655" w:rsidRDefault="00BA2D76">
      <w:pPr>
        <w:spacing w:after="0" w:line="240" w:lineRule="auto"/>
        <w:jc w:val="both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 xml:space="preserve">2. Select one </w:t>
      </w:r>
      <w:proofErr w:type="gramStart"/>
      <w:r>
        <w:rPr>
          <w:rFonts w:ascii="Arial" w:eastAsia="Arial" w:hAnsi="Arial"/>
          <w:b/>
          <w:i/>
          <w:sz w:val="16"/>
          <w:szCs w:val="16"/>
        </w:rPr>
        <w:t>Technical</w:t>
      </w:r>
      <w:proofErr w:type="gramEnd"/>
      <w:r>
        <w:rPr>
          <w:rFonts w:ascii="Arial" w:eastAsia="Arial" w:hAnsi="Arial"/>
          <w:b/>
          <w:i/>
          <w:sz w:val="16"/>
          <w:szCs w:val="16"/>
        </w:rPr>
        <w:t xml:space="preserve"> course (3 hours): PHTC 1347, </w:t>
      </w:r>
    </w:p>
    <w:p w14:paraId="4D5FC09D" w14:textId="77777777" w:rsidR="005F0655" w:rsidRDefault="00BA2D76">
      <w:pPr>
        <w:spacing w:after="0" w:line="240" w:lineRule="auto"/>
        <w:jc w:val="both"/>
        <w:rPr>
          <w:rFonts w:ascii="Arial" w:eastAsia="Arial" w:hAnsi="Arial"/>
          <w:b/>
          <w:i/>
        </w:rPr>
      </w:pPr>
      <w:r>
        <w:rPr>
          <w:rFonts w:ascii="Arial" w:eastAsia="Arial" w:hAnsi="Arial"/>
          <w:b/>
          <w:i/>
          <w:sz w:val="16"/>
          <w:szCs w:val="16"/>
        </w:rPr>
        <w:t>PHTC 2308, or PHTC 2342</w:t>
      </w:r>
    </w:p>
    <w:p w14:paraId="312E0F76" w14:textId="77777777" w:rsidR="005F0655" w:rsidRDefault="005F0655">
      <w:pPr>
        <w:spacing w:after="0" w:line="240" w:lineRule="auto"/>
        <w:jc w:val="center"/>
      </w:pPr>
    </w:p>
    <w:p w14:paraId="681F2866" w14:textId="77777777" w:rsidR="00483962" w:rsidRDefault="00483962" w:rsidP="0048396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E5DB59D" w14:textId="77777777" w:rsidR="00483962" w:rsidRDefault="00483962" w:rsidP="0048396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4C1B8FA" w14:textId="77777777" w:rsidR="00D064C3" w:rsidRPr="002C6235" w:rsidRDefault="00D064C3" w:rsidP="0048396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C0CF25F" w14:textId="673A6291" w:rsidR="00483962" w:rsidRDefault="00D064C3" w:rsidP="0048396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5E43110" wp14:editId="2674516A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AF20A" w14:textId="77777777" w:rsidR="00483962" w:rsidRPr="005A34D0" w:rsidRDefault="00483962" w:rsidP="0048396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22FBC20" w14:textId="77777777" w:rsidR="00483962" w:rsidRDefault="00483962" w:rsidP="00D064C3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7878E375" w14:textId="68BCCD79" w:rsidR="00483962" w:rsidRPr="00C247B1" w:rsidRDefault="00483962" w:rsidP="00C247B1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0BAEFBF" w14:textId="77777777" w:rsidR="00483962" w:rsidRPr="002C6235" w:rsidRDefault="00483962" w:rsidP="0048396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E8C5020" w14:textId="77777777" w:rsidR="00483962" w:rsidRPr="00910CB3" w:rsidRDefault="00483962" w:rsidP="0048396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7EA9804" w14:textId="77777777" w:rsidR="00483962" w:rsidRPr="002C6235" w:rsidRDefault="00483962" w:rsidP="004839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DD6BABA" w14:textId="77777777" w:rsidR="00483962" w:rsidRPr="002C6235" w:rsidRDefault="00483962" w:rsidP="004839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1C65348" w14:textId="77777777" w:rsidR="00483962" w:rsidRPr="002872F7" w:rsidRDefault="00483962" w:rsidP="004839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3D88BA2" w14:textId="00759F3E" w:rsidR="005F0655" w:rsidRDefault="00483962" w:rsidP="004839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BA2D76">
        <w:rPr>
          <w:rFonts w:ascii="Arial" w:eastAsia="Arial" w:hAnsi="Arial" w:cs="Arial"/>
          <w:sz w:val="16"/>
          <w:szCs w:val="16"/>
        </w:rPr>
        <w:t xml:space="preserve">. </w:t>
      </w:r>
    </w:p>
    <w:sectPr w:rsidR="005F0655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6DD23" w14:textId="77777777" w:rsidR="00077CF6" w:rsidRDefault="00077CF6">
      <w:pPr>
        <w:spacing w:line="240" w:lineRule="auto"/>
      </w:pPr>
      <w:r>
        <w:separator/>
      </w:r>
    </w:p>
  </w:endnote>
  <w:endnote w:type="continuationSeparator" w:id="0">
    <w:p w14:paraId="425787FA" w14:textId="77777777" w:rsidR="00077CF6" w:rsidRDefault="00077CF6">
      <w:pPr>
        <w:spacing w:line="240" w:lineRule="auto"/>
      </w:pPr>
      <w:r>
        <w:continuationSeparator/>
      </w:r>
    </w:p>
  </w:endnote>
  <w:endnote w:type="continuationNotice" w:id="1">
    <w:p w14:paraId="60FF2798" w14:textId="77777777" w:rsidR="00B04C84" w:rsidRDefault="00B04C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C6DC3" w14:textId="77777777" w:rsidR="000B7A54" w:rsidRDefault="000B7A54" w:rsidP="000B7A5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15CBBD5D" w14:textId="77777777" w:rsidR="000B7A54" w:rsidRDefault="000B7A54" w:rsidP="000B7A5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  <w:p w14:paraId="0BE96A34" w14:textId="77777777" w:rsidR="005F0655" w:rsidRDefault="005F06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3E183" w14:textId="77777777" w:rsidR="00077CF6" w:rsidRDefault="00077CF6">
      <w:pPr>
        <w:spacing w:after="0"/>
      </w:pPr>
      <w:r>
        <w:separator/>
      </w:r>
    </w:p>
  </w:footnote>
  <w:footnote w:type="continuationSeparator" w:id="0">
    <w:p w14:paraId="4037030C" w14:textId="77777777" w:rsidR="00077CF6" w:rsidRDefault="00077CF6">
      <w:pPr>
        <w:spacing w:after="0"/>
      </w:pPr>
      <w:r>
        <w:continuationSeparator/>
      </w:r>
    </w:p>
  </w:footnote>
  <w:footnote w:type="continuationNotice" w:id="1">
    <w:p w14:paraId="63A3A5FB" w14:textId="77777777" w:rsidR="00B04C84" w:rsidRDefault="00B04C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FFF35" w14:textId="77777777" w:rsidR="005F0655" w:rsidRDefault="00BA2D76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DBC9AF9" wp14:editId="6791FF39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9128FAA" w14:textId="77777777" w:rsidR="005F0655" w:rsidRDefault="00BA2D7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 Commercial Photography to Bachelor of Applied Arts &amp; Sciences</w:t>
                          </w:r>
                        </w:p>
                        <w:p w14:paraId="381E4FBD" w14:textId="77777777" w:rsidR="005F0655" w:rsidRDefault="00BA2D7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7DE5DD79" w14:textId="54446A51" w:rsidR="005F0655" w:rsidRDefault="00BA2D7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EA7FA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EA7FA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DBC9A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59128FAA" w14:textId="77777777" w:rsidR="005F0655" w:rsidRDefault="00BA2D76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 Commercial Photography to Bachelor of Applied Arts &amp; Sciences</w:t>
                    </w:r>
                  </w:p>
                  <w:p w14:paraId="381E4FBD" w14:textId="77777777" w:rsidR="005F0655" w:rsidRDefault="00BA2D76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7DE5DD79" w14:textId="54446A51" w:rsidR="005F0655" w:rsidRDefault="00BA2D76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EA7FA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EA7FA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66F91375" wp14:editId="7C6C62F7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51D9A69" wp14:editId="3BB99193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24983971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7078D"/>
    <w:rsid w:val="0007652D"/>
    <w:rsid w:val="00077CF6"/>
    <w:rsid w:val="000B7A54"/>
    <w:rsid w:val="001E25FD"/>
    <w:rsid w:val="00212001"/>
    <w:rsid w:val="002B7B7A"/>
    <w:rsid w:val="004416AF"/>
    <w:rsid w:val="0046389A"/>
    <w:rsid w:val="00483962"/>
    <w:rsid w:val="004F7301"/>
    <w:rsid w:val="00515159"/>
    <w:rsid w:val="0055395C"/>
    <w:rsid w:val="005F0655"/>
    <w:rsid w:val="006D34DD"/>
    <w:rsid w:val="008D0EE1"/>
    <w:rsid w:val="009277DD"/>
    <w:rsid w:val="00A82B93"/>
    <w:rsid w:val="00AB0AD5"/>
    <w:rsid w:val="00B04C84"/>
    <w:rsid w:val="00BA2D76"/>
    <w:rsid w:val="00BF583B"/>
    <w:rsid w:val="00C247B1"/>
    <w:rsid w:val="00C61A53"/>
    <w:rsid w:val="00C628CE"/>
    <w:rsid w:val="00C86FDE"/>
    <w:rsid w:val="00D064C3"/>
    <w:rsid w:val="00D633E1"/>
    <w:rsid w:val="00D66859"/>
    <w:rsid w:val="00D71309"/>
    <w:rsid w:val="00D837B9"/>
    <w:rsid w:val="00DA40ED"/>
    <w:rsid w:val="00DF52E8"/>
    <w:rsid w:val="00EA7FA3"/>
    <w:rsid w:val="00EC11B1"/>
    <w:rsid w:val="00F0552D"/>
    <w:rsid w:val="00F93DD3"/>
    <w:rsid w:val="02BD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3ED8FF"/>
  <w15:docId w15:val="{72A48374-1328-4F8F-AF3E-240388F6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F73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3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C1ED71-6529-493C-9F7E-C277D5225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3985E-6821-4BC6-B943-607D6CF8D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CC0369A0-E00A-49F9-B680-92017F30153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11d155ad-0abc-46d4-8e59-a8395c5519f4"/>
    <ds:schemaRef ds:uri="http://purl.org/dc/elements/1.1/"/>
    <ds:schemaRef ds:uri="fedf4bd8-bba8-4292-97a2-c6a45d79764f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2756</Characters>
  <Application>Microsoft Office Word</Application>
  <DocSecurity>0</DocSecurity>
  <Lines>22</Lines>
  <Paragraphs>6</Paragraphs>
  <ScaleCrop>false</ScaleCrop>
  <Company>Collin College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Devon Jett</dc:creator>
  <cp:lastModifiedBy>Sanyal, Stavan</cp:lastModifiedBy>
  <cp:revision>13</cp:revision>
  <dcterms:created xsi:type="dcterms:W3CDTF">2024-07-20T22:33:00Z</dcterms:created>
  <dcterms:modified xsi:type="dcterms:W3CDTF">2024-11-12T15:07:00Z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1033-11.2.0.11537</vt:lpwstr>
  </property>
  <property fmtid="{D5CDD505-2E9C-101B-9397-08002B2CF9AE}" pid="4" name="ICV">
    <vt:lpwstr>6F2DC9074A6849DF8924534AFC2597C7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