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F674721" w14:textId="77777777" w:rsidR="00BF12D2" w:rsidRDefault="00BF12D2" w:rsidP="00BF12D2">
      <w:pPr>
        <w:spacing w:after="0" w:line="240" w:lineRule="auto"/>
        <w:contextualSpacing/>
        <w:jc w:val="center"/>
        <w:rPr>
          <w:sz w:val="20"/>
        </w:rPr>
      </w:pPr>
      <w:r>
        <w:rPr>
          <w:rFonts w:ascii="Arial" w:eastAsia="Arial" w:hAnsi="Arial" w:cs="Arial"/>
          <w:b/>
          <w:i/>
          <w:sz w:val="22"/>
          <w:szCs w:val="24"/>
        </w:rPr>
        <w:t>AAS in</w:t>
      </w:r>
      <w:r>
        <w:rPr>
          <w:rFonts w:ascii="Arial" w:eastAsia="Arial" w:hAnsi="Arial" w:cs="Arial"/>
          <w:b/>
          <w:i/>
          <w:sz w:val="22"/>
          <w:szCs w:val="24"/>
          <w:lang w:val="en-IN"/>
        </w:rPr>
        <w:t xml:space="preserve"> </w:t>
      </w:r>
      <w:r>
        <w:rPr>
          <w:rFonts w:ascii="Arial" w:eastAsia="Arial" w:hAnsi="Arial"/>
          <w:b/>
          <w:i/>
          <w:sz w:val="22"/>
          <w:szCs w:val="24"/>
        </w:rPr>
        <w:t>Fire Protection Technology</w:t>
      </w:r>
      <w:r>
        <w:rPr>
          <w:rFonts w:ascii="Arial" w:eastAsia="Arial" w:hAnsi="Arial" w:cs="Arial"/>
          <w:b/>
          <w:i/>
          <w:sz w:val="22"/>
          <w:szCs w:val="24"/>
        </w:rPr>
        <w:t xml:space="preserve"> (60 hours)</w:t>
      </w:r>
    </w:p>
    <w:p w14:paraId="08207424" w14:textId="77777777" w:rsidR="00BF12D2" w:rsidRDefault="00BF12D2" w:rsidP="00BF12D2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335F4DE3" w14:textId="77777777" w:rsidR="003A0829" w:rsidRDefault="00A04032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>
        <w:rPr>
          <w:rFonts w:ascii="Arial" w:eastAsia="Arial" w:hAnsi="Arial" w:cs="Arial"/>
          <w:b/>
          <w:sz w:val="22"/>
          <w:szCs w:val="24"/>
        </w:rPr>
        <w:t>First Year – Dallas College</w:t>
      </w:r>
    </w:p>
    <w:tbl>
      <w:tblPr>
        <w:tblStyle w:val="Style14"/>
        <w:tblW w:w="5169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75"/>
        <w:gridCol w:w="5580"/>
      </w:tblGrid>
      <w:tr w:rsidR="003A0829" w14:paraId="335F4DE6" w14:textId="77777777">
        <w:tc>
          <w:tcPr>
            <w:tcW w:w="2499" w:type="pct"/>
            <w:shd w:val="clear" w:color="auto" w:fill="00853E"/>
          </w:tcPr>
          <w:p w14:paraId="335F4DE4" w14:textId="77777777" w:rsidR="003A0829" w:rsidRDefault="00A04032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335F4DE5" w14:textId="77777777" w:rsidR="003A0829" w:rsidRDefault="00A04032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3A0829" w14:paraId="335F4DEA" w14:textId="77777777">
        <w:tc>
          <w:tcPr>
            <w:tcW w:w="2499" w:type="pct"/>
            <w:vAlign w:val="center"/>
          </w:tcPr>
          <w:p w14:paraId="379A1C63" w14:textId="694BC188" w:rsidR="008D6324" w:rsidRDefault="00A04032">
            <w:pPr>
              <w:tabs>
                <w:tab w:val="left" w:pos="2145"/>
                <w:tab w:val="left" w:pos="3000"/>
              </w:tabs>
              <w:spacing w:after="0" w:line="240" w:lineRule="auto"/>
              <w:contextualSpacing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FIRT 1301</w:t>
            </w:r>
            <w:r w:rsidR="008D6324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BF12D2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 xml:space="preserve">Fundamentals of Fire Protection </w:t>
            </w:r>
          </w:p>
          <w:p w14:paraId="335F4DE7" w14:textId="4EC75232" w:rsidR="003A0829" w:rsidRPr="008D6324" w:rsidRDefault="008D6324">
            <w:pPr>
              <w:tabs>
                <w:tab w:val="left" w:pos="2145"/>
                <w:tab w:val="left" w:pos="3000"/>
              </w:tabs>
              <w:spacing w:after="0" w:line="240" w:lineRule="auto"/>
              <w:contextualSpacing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                                            </w:t>
            </w:r>
            <w:r w:rsidRPr="008D6324">
              <w:rPr>
                <w:rFonts w:ascii="Arial" w:hAnsi="Arial"/>
                <w:b/>
                <w:sz w:val="18"/>
                <w:szCs w:val="18"/>
              </w:rPr>
              <w:t>OR</w:t>
            </w:r>
            <w:r w:rsidRPr="008D6324">
              <w:rPr>
                <w:rFonts w:ascii="Arial" w:hAnsi="Arial"/>
                <w:b/>
                <w:sz w:val="18"/>
                <w:szCs w:val="18"/>
              </w:rPr>
              <w:tab/>
            </w:r>
          </w:p>
          <w:p w14:paraId="335F4DE8" w14:textId="0F6741D5" w:rsidR="003A0829" w:rsidRDefault="00A04032">
            <w:pPr>
              <w:tabs>
                <w:tab w:val="left" w:pos="2145"/>
                <w:tab w:val="left" w:pos="3000"/>
              </w:tabs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FIRT 1311</w:t>
            </w:r>
            <w:r w:rsidR="008D6324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BF12D2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>Fire Service Hydraulics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35F4DE9" w14:textId="6393A208" w:rsidR="003A0829" w:rsidRDefault="00A04032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FIRT 1333</w:t>
            </w:r>
            <w:r w:rsidR="00C95E50">
              <w:rPr>
                <w:rFonts w:ascii="Arial" w:hAnsi="Arial"/>
                <w:sz w:val="18"/>
                <w:szCs w:val="18"/>
              </w:rPr>
              <w:t xml:space="preserve"> </w:t>
            </w:r>
            <w:r w:rsidR="00BF12D2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Fire Chemistry I</w:t>
            </w:r>
          </w:p>
        </w:tc>
      </w:tr>
      <w:tr w:rsidR="003A0829" w14:paraId="335F4DED" w14:textId="77777777">
        <w:trPr>
          <w:trHeight w:val="180"/>
        </w:trPr>
        <w:tc>
          <w:tcPr>
            <w:tcW w:w="2499" w:type="pct"/>
            <w:vAlign w:val="center"/>
          </w:tcPr>
          <w:p w14:paraId="335F4DEB" w14:textId="18F2A845" w:rsidR="003A0829" w:rsidRDefault="00A04032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FIRT 1338</w:t>
            </w:r>
            <w:r w:rsidR="008D6324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BF12D2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>Fire Protection Systems</w:t>
            </w:r>
            <w:r>
              <w:rPr>
                <w:rFonts w:ascii="Arial" w:hAnsi="Arial"/>
                <w:bCs/>
                <w:sz w:val="18"/>
                <w:szCs w:val="18"/>
              </w:rPr>
              <w:tab/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35F4DEC" w14:textId="4B230540" w:rsidR="003A0829" w:rsidRDefault="00A04032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h.gjdgxs" w:colFirst="0" w:colLast="0"/>
            <w:bookmarkEnd w:id="0"/>
            <w:r>
              <w:rPr>
                <w:rFonts w:ascii="Arial" w:hAnsi="Arial"/>
                <w:bCs/>
                <w:sz w:val="18"/>
                <w:szCs w:val="18"/>
              </w:rPr>
              <w:t>FIRT 1307</w:t>
            </w:r>
            <w:r w:rsidR="00C95E50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BF12D2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>Fire Prevention Codes and Inspections</w:t>
            </w:r>
          </w:p>
        </w:tc>
      </w:tr>
      <w:tr w:rsidR="003A0829" w14:paraId="335F4DF0" w14:textId="77777777">
        <w:tc>
          <w:tcPr>
            <w:tcW w:w="2499" w:type="pct"/>
          </w:tcPr>
          <w:p w14:paraId="335F4DEE" w14:textId="3145E2DE" w:rsidR="003A0829" w:rsidRPr="008D6324" w:rsidRDefault="00A04032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8D6324">
              <w:rPr>
                <w:rFonts w:ascii="Arial" w:hAnsi="Arial"/>
                <w:bCs/>
                <w:sz w:val="18"/>
                <w:szCs w:val="18"/>
              </w:rPr>
              <w:t>FIRT 1327</w:t>
            </w:r>
            <w:r w:rsidR="008D6324" w:rsidRPr="008D6324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BF12D2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 w:rsidRPr="008D6324">
              <w:rPr>
                <w:rFonts w:ascii="Arial" w:hAnsi="Arial"/>
                <w:bCs/>
                <w:sz w:val="18"/>
                <w:szCs w:val="18"/>
              </w:rPr>
              <w:t>Building Construction in the Fire Service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35F4DEF" w14:textId="6264402A" w:rsidR="003A0829" w:rsidRPr="00C95E50" w:rsidRDefault="00A04032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C95E50">
              <w:rPr>
                <w:rFonts w:ascii="Arial" w:hAnsi="Arial"/>
                <w:sz w:val="18"/>
                <w:szCs w:val="18"/>
              </w:rPr>
              <w:t>FIRT 2309</w:t>
            </w:r>
            <w:r w:rsidR="00C95E50">
              <w:rPr>
                <w:rFonts w:ascii="Arial" w:hAnsi="Arial"/>
                <w:sz w:val="18"/>
                <w:szCs w:val="18"/>
              </w:rPr>
              <w:t xml:space="preserve"> </w:t>
            </w:r>
            <w:r w:rsidR="00BF12D2">
              <w:rPr>
                <w:rFonts w:ascii="Arial" w:hAnsi="Arial"/>
                <w:sz w:val="18"/>
                <w:szCs w:val="18"/>
              </w:rPr>
              <w:t xml:space="preserve">- </w:t>
            </w:r>
            <w:r w:rsidRPr="00C95E50">
              <w:rPr>
                <w:rFonts w:ascii="Arial" w:hAnsi="Arial"/>
                <w:sz w:val="18"/>
                <w:szCs w:val="18"/>
              </w:rPr>
              <w:t>Firefighting Strategies and Tactics I</w:t>
            </w:r>
          </w:p>
        </w:tc>
      </w:tr>
      <w:tr w:rsidR="003A0829" w14:paraId="335F4DF3" w14:textId="77777777">
        <w:tc>
          <w:tcPr>
            <w:tcW w:w="2499" w:type="pct"/>
          </w:tcPr>
          <w:p w14:paraId="335F4DF1" w14:textId="35A569C9" w:rsidR="003A0829" w:rsidRPr="008D6324" w:rsidRDefault="00A04032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8D6324">
              <w:rPr>
                <w:rFonts w:ascii="Arial" w:eastAsia="Arial" w:hAnsi="Arial"/>
                <w:bCs/>
                <w:sz w:val="18"/>
                <w:szCs w:val="18"/>
              </w:rPr>
              <w:t>ENGL 1301</w:t>
            </w:r>
            <w:r w:rsidR="008D6324">
              <w:rPr>
                <w:rFonts w:ascii="Arial" w:eastAsia="Arial" w:hAnsi="Arial"/>
                <w:bCs/>
                <w:sz w:val="18"/>
                <w:szCs w:val="18"/>
              </w:rPr>
              <w:t xml:space="preserve"> </w:t>
            </w:r>
            <w:r w:rsidR="00BF12D2">
              <w:rPr>
                <w:rFonts w:ascii="Arial" w:eastAsia="Arial" w:hAnsi="Arial"/>
                <w:bCs/>
                <w:sz w:val="18"/>
                <w:szCs w:val="18"/>
              </w:rPr>
              <w:t xml:space="preserve">- </w:t>
            </w:r>
            <w:r w:rsidRPr="008D6324">
              <w:rPr>
                <w:rFonts w:ascii="Arial" w:eastAsia="Arial" w:hAnsi="Arial"/>
                <w:bCs/>
                <w:sz w:val="18"/>
                <w:szCs w:val="18"/>
              </w:rPr>
              <w:t>Composition 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35F4DF2" w14:textId="26B69B90" w:rsidR="003A0829" w:rsidRDefault="00A04032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FIRT 1319</w:t>
            </w:r>
            <w:r w:rsidR="00C95E50">
              <w:rPr>
                <w:rFonts w:ascii="Arial" w:hAnsi="Arial"/>
                <w:sz w:val="18"/>
                <w:szCs w:val="18"/>
              </w:rPr>
              <w:t xml:space="preserve"> </w:t>
            </w:r>
            <w:r w:rsidR="00BF12D2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Firefighter Health and Safety</w:t>
            </w:r>
          </w:p>
        </w:tc>
      </w:tr>
      <w:tr w:rsidR="003A0829" w14:paraId="335F4DF8" w14:textId="77777777">
        <w:trPr>
          <w:trHeight w:val="305"/>
        </w:trPr>
        <w:tc>
          <w:tcPr>
            <w:tcW w:w="2499" w:type="pct"/>
            <w:vMerge w:val="restart"/>
            <w:vAlign w:val="center"/>
          </w:tcPr>
          <w:p w14:paraId="5537EA41" w14:textId="70FB3346" w:rsidR="00C95E50" w:rsidRDefault="00A04032">
            <w:pPr>
              <w:spacing w:after="0" w:line="240" w:lineRule="auto"/>
              <w:contextualSpacing/>
              <w:rPr>
                <w:rFonts w:ascii="Arial" w:hAnsi="Arial"/>
                <w:bCs/>
                <w:sz w:val="18"/>
                <w:szCs w:val="18"/>
              </w:rPr>
            </w:pPr>
            <w:r w:rsidRPr="008D6324">
              <w:rPr>
                <w:rFonts w:ascii="Arial" w:hAnsi="Arial"/>
                <w:bCs/>
                <w:sz w:val="18"/>
                <w:szCs w:val="18"/>
              </w:rPr>
              <w:t>SPCH 1311</w:t>
            </w:r>
            <w:r w:rsidR="00C95E50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BF12D2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 w:rsidRPr="008D6324">
              <w:rPr>
                <w:rFonts w:ascii="Arial" w:hAnsi="Arial"/>
                <w:bCs/>
                <w:sz w:val="18"/>
                <w:szCs w:val="18"/>
              </w:rPr>
              <w:t xml:space="preserve">Introduction to Speech Communication </w:t>
            </w:r>
          </w:p>
          <w:p w14:paraId="335F4DF4" w14:textId="1BE6457A" w:rsidR="003A0829" w:rsidRPr="00C95E50" w:rsidRDefault="00C95E50">
            <w:pPr>
              <w:spacing w:after="0" w:line="240" w:lineRule="auto"/>
              <w:contextualSpacing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                                           </w:t>
            </w:r>
            <w:r w:rsidRPr="00C95E50">
              <w:rPr>
                <w:rFonts w:ascii="Arial" w:hAnsi="Arial"/>
                <w:b/>
                <w:sz w:val="18"/>
                <w:szCs w:val="18"/>
              </w:rPr>
              <w:t>OR</w:t>
            </w:r>
            <w:r w:rsidRPr="00C95E50">
              <w:rPr>
                <w:rFonts w:ascii="Arial" w:hAnsi="Arial"/>
                <w:b/>
                <w:sz w:val="18"/>
                <w:szCs w:val="18"/>
              </w:rPr>
              <w:tab/>
            </w:r>
          </w:p>
          <w:p w14:paraId="1C053225" w14:textId="33AA3C68" w:rsidR="00C95E50" w:rsidRDefault="00A04032">
            <w:pPr>
              <w:spacing w:after="0" w:line="240" w:lineRule="auto"/>
              <w:contextualSpacing/>
              <w:rPr>
                <w:rFonts w:ascii="Arial" w:hAnsi="Arial"/>
                <w:bCs/>
                <w:sz w:val="18"/>
                <w:szCs w:val="18"/>
              </w:rPr>
            </w:pPr>
            <w:r w:rsidRPr="008D6324">
              <w:rPr>
                <w:rFonts w:ascii="Arial" w:hAnsi="Arial"/>
                <w:bCs/>
                <w:sz w:val="18"/>
                <w:szCs w:val="18"/>
              </w:rPr>
              <w:t>SPCH 1315</w:t>
            </w:r>
            <w:r w:rsidR="00C95E50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BF12D2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 w:rsidRPr="008D6324">
              <w:rPr>
                <w:rFonts w:ascii="Arial" w:hAnsi="Arial"/>
                <w:bCs/>
                <w:sz w:val="18"/>
                <w:szCs w:val="18"/>
              </w:rPr>
              <w:t xml:space="preserve">Public Speaking </w:t>
            </w:r>
          </w:p>
          <w:p w14:paraId="335F4DF5" w14:textId="2F57A925" w:rsidR="003A0829" w:rsidRPr="00C95E50" w:rsidRDefault="00C95E50">
            <w:pPr>
              <w:spacing w:after="0" w:line="240" w:lineRule="auto"/>
              <w:contextualSpacing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                                           </w:t>
            </w:r>
            <w:r w:rsidRPr="00C95E50">
              <w:rPr>
                <w:rFonts w:ascii="Arial" w:hAnsi="Arial"/>
                <w:b/>
                <w:sz w:val="18"/>
                <w:szCs w:val="18"/>
              </w:rPr>
              <w:t>OR</w:t>
            </w:r>
            <w:r w:rsidRPr="00C95E50">
              <w:rPr>
                <w:rFonts w:ascii="Arial" w:hAnsi="Arial"/>
                <w:b/>
                <w:sz w:val="18"/>
                <w:szCs w:val="18"/>
              </w:rPr>
              <w:tab/>
            </w:r>
          </w:p>
          <w:p w14:paraId="335F4DF6" w14:textId="0ADBC2FB" w:rsidR="003A0829" w:rsidRPr="008D6324" w:rsidRDefault="00A04032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8D6324">
              <w:rPr>
                <w:rFonts w:ascii="Arial" w:hAnsi="Arial"/>
                <w:bCs/>
                <w:sz w:val="18"/>
                <w:szCs w:val="18"/>
              </w:rPr>
              <w:t>SPCH 1321</w:t>
            </w:r>
            <w:r w:rsidR="00C95E50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BF12D2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 w:rsidRPr="008D6324">
              <w:rPr>
                <w:rFonts w:ascii="Arial" w:hAnsi="Arial"/>
                <w:bCs/>
                <w:sz w:val="18"/>
                <w:szCs w:val="18"/>
              </w:rPr>
              <w:t>Business and Professional Communication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35F4DF7" w14:textId="283A3375" w:rsidR="003A0829" w:rsidRDefault="00A04032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FIRS 1401</w:t>
            </w:r>
            <w:r w:rsidR="00C95E50">
              <w:rPr>
                <w:rFonts w:ascii="Arial" w:hAnsi="Arial"/>
                <w:sz w:val="18"/>
                <w:szCs w:val="18"/>
              </w:rPr>
              <w:t xml:space="preserve"> </w:t>
            </w:r>
            <w:r w:rsidR="00BF12D2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Firefighter Certification I ##</w:t>
            </w:r>
          </w:p>
        </w:tc>
      </w:tr>
      <w:tr w:rsidR="003A0829" w14:paraId="335F4DFB" w14:textId="77777777">
        <w:trPr>
          <w:trHeight w:val="305"/>
        </w:trPr>
        <w:tc>
          <w:tcPr>
            <w:tcW w:w="2499" w:type="pct"/>
            <w:vMerge/>
            <w:vAlign w:val="center"/>
          </w:tcPr>
          <w:p w14:paraId="335F4DF9" w14:textId="77777777" w:rsidR="003A0829" w:rsidRDefault="003A0829">
            <w:pPr>
              <w:spacing w:after="0" w:line="240" w:lineRule="auto"/>
              <w:contextualSpacing/>
            </w:pPr>
          </w:p>
        </w:tc>
        <w:tc>
          <w:tcPr>
            <w:tcW w:w="2500" w:type="pct"/>
            <w:shd w:val="clear" w:color="auto" w:fill="auto"/>
            <w:vAlign w:val="center"/>
          </w:tcPr>
          <w:p w14:paraId="335F4DFA" w14:textId="5C367DD1" w:rsidR="003A0829" w:rsidRDefault="00BF12D2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General Education - </w:t>
            </w:r>
            <w:hyperlink r:id="rId11" w:anchor="humanities" w:history="1">
              <w:r w:rsidR="00A04032" w:rsidRPr="00472C63">
                <w:rPr>
                  <w:rStyle w:val="Hyperlink"/>
                  <w:rFonts w:ascii="Arial" w:hAnsi="Arial"/>
                  <w:sz w:val="18"/>
                  <w:szCs w:val="18"/>
                </w:rPr>
                <w:t>Humanities/Fine Arts</w:t>
              </w:r>
            </w:hyperlink>
          </w:p>
        </w:tc>
      </w:tr>
      <w:tr w:rsidR="003A0829" w14:paraId="335F4DFE" w14:textId="77777777">
        <w:tc>
          <w:tcPr>
            <w:tcW w:w="2499" w:type="pct"/>
            <w:shd w:val="clear" w:color="auto" w:fill="000000" w:themeFill="text1"/>
            <w:vAlign w:val="center"/>
          </w:tcPr>
          <w:p w14:paraId="335F4DFC" w14:textId="77777777" w:rsidR="003A0829" w:rsidRDefault="00A04032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  <w:lang w:val="en-IN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>
              <w:rPr>
                <w:rFonts w:ascii="Arial" w:hAnsi="Arial" w:cs="Arial"/>
                <w:b/>
                <w:sz w:val="16"/>
                <w:szCs w:val="16"/>
                <w:lang w:val="en-IN"/>
              </w:rPr>
              <w:t>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335F4DFD" w14:textId="77777777" w:rsidR="003A0829" w:rsidRDefault="00A04032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  <w:lang w:val="en-IN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>
              <w:rPr>
                <w:rFonts w:ascii="Arial" w:hAnsi="Arial" w:cs="Arial"/>
                <w:b/>
                <w:sz w:val="16"/>
                <w:szCs w:val="16"/>
                <w:lang w:val="en-IN"/>
              </w:rPr>
              <w:t>9</w:t>
            </w:r>
          </w:p>
        </w:tc>
      </w:tr>
    </w:tbl>
    <w:p w14:paraId="335F4DFF" w14:textId="77777777" w:rsidR="003A0829" w:rsidRDefault="003A0829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335F4E01" w14:textId="77777777" w:rsidR="003A0829" w:rsidRDefault="00A04032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>
        <w:rPr>
          <w:rFonts w:ascii="Arial" w:eastAsia="Arial" w:hAnsi="Arial" w:cs="Arial"/>
          <w:b/>
          <w:sz w:val="22"/>
          <w:szCs w:val="24"/>
        </w:rPr>
        <w:t>Second Year – Dallas College</w:t>
      </w:r>
    </w:p>
    <w:p w14:paraId="335F4E02" w14:textId="77777777" w:rsidR="003A0829" w:rsidRDefault="00A04032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Style15"/>
        <w:tblW w:w="5169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75"/>
        <w:gridCol w:w="5580"/>
      </w:tblGrid>
      <w:tr w:rsidR="003A0829" w14:paraId="335F4E05" w14:textId="77777777">
        <w:tc>
          <w:tcPr>
            <w:tcW w:w="2499" w:type="pct"/>
            <w:shd w:val="clear" w:color="auto" w:fill="00853E"/>
          </w:tcPr>
          <w:p w14:paraId="335F4E03" w14:textId="77777777" w:rsidR="003A0829" w:rsidRDefault="00A04032">
            <w:pPr>
              <w:spacing w:after="0" w:line="240" w:lineRule="auto"/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335F4E04" w14:textId="77777777" w:rsidR="003A0829" w:rsidRDefault="00A04032">
            <w:pPr>
              <w:spacing w:after="0" w:line="240" w:lineRule="auto"/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3A0829" w14:paraId="335F4E08" w14:textId="77777777">
        <w:tc>
          <w:tcPr>
            <w:tcW w:w="2499" w:type="pct"/>
            <w:shd w:val="clear" w:color="auto" w:fill="auto"/>
          </w:tcPr>
          <w:p w14:paraId="335F4E06" w14:textId="20D2D0D6" w:rsidR="003A0829" w:rsidRDefault="00A04032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EMSP 1501</w:t>
            </w:r>
            <w:r w:rsidR="00C95E50">
              <w:rPr>
                <w:rFonts w:ascii="Arial" w:hAnsi="Arial"/>
                <w:sz w:val="18"/>
                <w:szCs w:val="18"/>
              </w:rPr>
              <w:t xml:space="preserve"> </w:t>
            </w:r>
            <w:r w:rsidR="00BF12D2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Emergency Medical Technician #</w:t>
            </w:r>
          </w:p>
        </w:tc>
        <w:tc>
          <w:tcPr>
            <w:tcW w:w="2500" w:type="pct"/>
            <w:vMerge w:val="restart"/>
            <w:shd w:val="clear" w:color="auto" w:fill="auto"/>
            <w:vAlign w:val="center"/>
          </w:tcPr>
          <w:p w14:paraId="4111A4FA" w14:textId="5656AB3A" w:rsidR="00C95E50" w:rsidRDefault="00A04032">
            <w:pPr>
              <w:spacing w:after="0" w:line="240" w:lineRule="auto"/>
              <w:contextualSpacing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FIRT 2380</w:t>
            </w:r>
            <w:r w:rsidR="00C95E50">
              <w:rPr>
                <w:rFonts w:ascii="Arial" w:hAnsi="Arial"/>
                <w:sz w:val="18"/>
                <w:szCs w:val="18"/>
              </w:rPr>
              <w:t xml:space="preserve"> </w:t>
            </w:r>
            <w:r w:rsidR="00BF12D2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 xml:space="preserve">Cooperative Education-Fire Protection and Safety </w:t>
            </w:r>
            <w:r w:rsidR="00C95E50">
              <w:rPr>
                <w:rFonts w:ascii="Arial" w:hAnsi="Arial"/>
                <w:sz w:val="18"/>
                <w:szCs w:val="18"/>
              </w:rPr>
              <w:t xml:space="preserve"> </w:t>
            </w:r>
          </w:p>
          <w:p w14:paraId="335F4E07" w14:textId="2E22C996" w:rsidR="003A0829" w:rsidRDefault="00C95E50">
            <w:pPr>
              <w:spacing w:after="0" w:line="240" w:lineRule="auto"/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         Technology/Technician</w:t>
            </w:r>
            <w:r>
              <w:rPr>
                <w:rFonts w:ascii="Arial" w:hAnsi="Arial"/>
                <w:sz w:val="18"/>
                <w:szCs w:val="18"/>
              </w:rPr>
              <w:tab/>
            </w:r>
          </w:p>
        </w:tc>
      </w:tr>
      <w:tr w:rsidR="003A0829" w14:paraId="335F4E0B" w14:textId="77777777">
        <w:tc>
          <w:tcPr>
            <w:tcW w:w="2499" w:type="pct"/>
            <w:shd w:val="clear" w:color="auto" w:fill="auto"/>
            <w:vAlign w:val="center"/>
          </w:tcPr>
          <w:p w14:paraId="6C844834" w14:textId="47D2C763" w:rsidR="00595B35" w:rsidRDefault="00A04032">
            <w:pPr>
              <w:spacing w:after="0" w:line="240" w:lineRule="auto"/>
              <w:contextualSpacing/>
              <w:rPr>
                <w:rFonts w:ascii="Arial" w:hAnsi="Arial"/>
                <w:bCs/>
                <w:sz w:val="18"/>
                <w:szCs w:val="18"/>
              </w:rPr>
            </w:pPr>
            <w:r w:rsidRPr="00C95E50">
              <w:rPr>
                <w:rFonts w:ascii="Arial" w:hAnsi="Arial"/>
                <w:bCs/>
                <w:sz w:val="18"/>
                <w:szCs w:val="18"/>
              </w:rPr>
              <w:t>EMSP 1160</w:t>
            </w:r>
            <w:r w:rsidR="00C95E50" w:rsidRPr="00C95E50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BF12D2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 w:rsidR="00595B35">
              <w:rPr>
                <w:rFonts w:ascii="Arial" w:hAnsi="Arial"/>
                <w:bCs/>
                <w:sz w:val="18"/>
                <w:szCs w:val="18"/>
              </w:rPr>
              <w:t>Practicum</w:t>
            </w:r>
            <w:r w:rsidRPr="00C95E50">
              <w:rPr>
                <w:rFonts w:ascii="Arial" w:hAnsi="Arial"/>
                <w:bCs/>
                <w:sz w:val="18"/>
                <w:szCs w:val="18"/>
              </w:rPr>
              <w:t>-Emergency Medical</w:t>
            </w:r>
            <w:r w:rsidR="00595B35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</w:p>
          <w:p w14:paraId="335F4E09" w14:textId="367DA3C7" w:rsidR="003A0829" w:rsidRPr="00C95E50" w:rsidRDefault="00595B35" w:rsidP="00595B35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                       </w:t>
            </w:r>
            <w:r w:rsidR="00A04032" w:rsidRPr="00C95E50">
              <w:rPr>
                <w:rFonts w:ascii="Arial" w:hAnsi="Arial"/>
                <w:bCs/>
                <w:sz w:val="18"/>
                <w:szCs w:val="18"/>
              </w:rPr>
              <w:t>Technology/Technician</w:t>
            </w:r>
            <w:r w:rsidR="00C95E50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C95E50" w:rsidRPr="00C95E50">
              <w:rPr>
                <w:rFonts w:ascii="Arial" w:hAnsi="Arial"/>
                <w:bCs/>
                <w:sz w:val="18"/>
                <w:szCs w:val="18"/>
              </w:rPr>
              <w:t>(EMT Paramedic) #</w:t>
            </w:r>
          </w:p>
        </w:tc>
        <w:tc>
          <w:tcPr>
            <w:tcW w:w="2500" w:type="pct"/>
            <w:vMerge/>
            <w:shd w:val="clear" w:color="auto" w:fill="auto"/>
            <w:vAlign w:val="center"/>
          </w:tcPr>
          <w:p w14:paraId="335F4E0A" w14:textId="77777777" w:rsidR="003A0829" w:rsidRDefault="003A0829">
            <w:pPr>
              <w:spacing w:after="0" w:line="240" w:lineRule="auto"/>
              <w:contextualSpacing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3A0829" w14:paraId="335F4E0E" w14:textId="77777777">
        <w:tc>
          <w:tcPr>
            <w:tcW w:w="2499" w:type="pct"/>
            <w:shd w:val="clear" w:color="auto" w:fill="auto"/>
            <w:vAlign w:val="center"/>
          </w:tcPr>
          <w:p w14:paraId="335F4E0C" w14:textId="64C1A98C" w:rsidR="003A0829" w:rsidRPr="00C95E50" w:rsidRDefault="00A04032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C95E50">
              <w:rPr>
                <w:rFonts w:ascii="Arial" w:hAnsi="Arial"/>
                <w:bCs/>
                <w:sz w:val="18"/>
                <w:szCs w:val="18"/>
              </w:rPr>
              <w:t>FIRS 1507</w:t>
            </w:r>
            <w:r w:rsidR="00C95E50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BF12D2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 w:rsidRPr="00C95E50">
              <w:rPr>
                <w:rFonts w:ascii="Arial" w:hAnsi="Arial"/>
                <w:bCs/>
                <w:sz w:val="18"/>
                <w:szCs w:val="18"/>
              </w:rPr>
              <w:t>Firefighter Certification II ##</w:t>
            </w:r>
            <w:r w:rsidRPr="00C95E50">
              <w:rPr>
                <w:rFonts w:ascii="Arial" w:hAnsi="Arial"/>
                <w:bCs/>
                <w:sz w:val="18"/>
                <w:szCs w:val="18"/>
              </w:rPr>
              <w:tab/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35F4E0D" w14:textId="52212234" w:rsidR="003A0829" w:rsidRDefault="00A04032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FIRT 1315</w:t>
            </w:r>
            <w:r w:rsidR="00C95E50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BF12D2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>Hazardous Materials I ##</w:t>
            </w:r>
          </w:p>
        </w:tc>
      </w:tr>
      <w:tr w:rsidR="003A0829" w14:paraId="335F4E11" w14:textId="77777777">
        <w:tc>
          <w:tcPr>
            <w:tcW w:w="2499" w:type="pct"/>
            <w:shd w:val="clear" w:color="auto" w:fill="auto"/>
          </w:tcPr>
          <w:p w14:paraId="335F4E0F" w14:textId="763CE5DF" w:rsidR="003A0829" w:rsidRDefault="00BF12D2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General Education - </w:t>
            </w:r>
            <w:hyperlink r:id="rId12" w:anchor="mathematics" w:history="1">
              <w:r w:rsidR="00A04032" w:rsidRPr="00857579">
                <w:rPr>
                  <w:rStyle w:val="Hyperlink"/>
                  <w:rFonts w:ascii="Arial" w:hAnsi="Arial"/>
                  <w:bCs/>
                  <w:sz w:val="18"/>
                  <w:szCs w:val="18"/>
                </w:rPr>
                <w:t>Mathematics</w:t>
              </w:r>
            </w:hyperlink>
          </w:p>
        </w:tc>
        <w:tc>
          <w:tcPr>
            <w:tcW w:w="2500" w:type="pct"/>
            <w:vMerge w:val="restart"/>
            <w:shd w:val="clear" w:color="auto" w:fill="auto"/>
            <w:vAlign w:val="center"/>
          </w:tcPr>
          <w:p w14:paraId="335F4E10" w14:textId="42F615AC" w:rsidR="003A0829" w:rsidRDefault="00A04032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FIRS 1313</w:t>
            </w:r>
            <w:r w:rsidR="00C95E50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BF12D2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>Firefighter Certification III ##</w:t>
            </w:r>
          </w:p>
        </w:tc>
      </w:tr>
      <w:tr w:rsidR="003A0829" w14:paraId="335F4E14" w14:textId="77777777">
        <w:trPr>
          <w:trHeight w:val="40"/>
        </w:trPr>
        <w:tc>
          <w:tcPr>
            <w:tcW w:w="2499" w:type="pct"/>
            <w:shd w:val="clear" w:color="auto" w:fill="auto"/>
            <w:vAlign w:val="center"/>
          </w:tcPr>
          <w:p w14:paraId="335F4E12" w14:textId="18275DDD" w:rsidR="003A0829" w:rsidRDefault="00BF12D2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General Education - </w:t>
            </w:r>
            <w:hyperlink r:id="rId13" w:anchor="behavioralsciences" w:history="1">
              <w:r w:rsidR="00A04032" w:rsidRPr="00857579">
                <w:rPr>
                  <w:rStyle w:val="Hyperlink"/>
                  <w:rFonts w:ascii="Arial" w:hAnsi="Arial"/>
                  <w:sz w:val="18"/>
                  <w:szCs w:val="18"/>
                </w:rPr>
                <w:t>Social/Behavioral Science</w:t>
              </w:r>
            </w:hyperlink>
          </w:p>
        </w:tc>
        <w:tc>
          <w:tcPr>
            <w:tcW w:w="2500" w:type="pct"/>
            <w:vMerge/>
            <w:shd w:val="clear" w:color="auto" w:fill="auto"/>
            <w:vAlign w:val="center"/>
          </w:tcPr>
          <w:p w14:paraId="335F4E13" w14:textId="77777777" w:rsidR="003A0829" w:rsidRDefault="003A0829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0829" w14:paraId="335F4E17" w14:textId="77777777">
        <w:trPr>
          <w:trHeight w:val="40"/>
        </w:trPr>
        <w:tc>
          <w:tcPr>
            <w:tcW w:w="2499" w:type="pct"/>
            <w:shd w:val="clear" w:color="auto" w:fill="000000" w:themeFill="text1"/>
            <w:vAlign w:val="center"/>
          </w:tcPr>
          <w:p w14:paraId="335F4E15" w14:textId="77777777" w:rsidR="003A0829" w:rsidRDefault="00A04032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  <w:lang w:val="en-IN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>
              <w:rPr>
                <w:rFonts w:ascii="Arial" w:hAnsi="Arial" w:cs="Arial"/>
                <w:b/>
                <w:sz w:val="16"/>
                <w:szCs w:val="16"/>
                <w:lang w:val="en-IN"/>
              </w:rPr>
              <w:t>7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335F4E16" w14:textId="77777777" w:rsidR="003A0829" w:rsidRDefault="00A04032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  <w:lang w:val="en-IN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>
              <w:rPr>
                <w:rFonts w:ascii="Arial" w:hAnsi="Arial" w:cs="Arial"/>
                <w:b/>
                <w:sz w:val="16"/>
                <w:szCs w:val="16"/>
                <w:lang w:val="en-IN"/>
              </w:rPr>
              <w:t>9</w:t>
            </w:r>
          </w:p>
        </w:tc>
      </w:tr>
    </w:tbl>
    <w:p w14:paraId="335F4E18" w14:textId="77777777" w:rsidR="003A0829" w:rsidRDefault="003A0829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</w:p>
    <w:p w14:paraId="111CCAEF" w14:textId="77777777" w:rsidR="00C34DAC" w:rsidRDefault="00C34DAC" w:rsidP="00C34DAC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18A1FD3B" w14:textId="77777777" w:rsidR="00C34DAC" w:rsidRDefault="00C34DAC" w:rsidP="00C34DAC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731B1809" w14:textId="77777777" w:rsidR="00DF60B9" w:rsidRPr="002C6235" w:rsidRDefault="00DF60B9" w:rsidP="00C34DAC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</w:p>
    <w:p w14:paraId="197C8213" w14:textId="0AED7A89" w:rsidR="00C34DAC" w:rsidRDefault="00DF60B9" w:rsidP="00C34DAC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5382871A" wp14:editId="2257B274">
            <wp:extent cx="6858000" cy="3264535"/>
            <wp:effectExtent l="0" t="0" r="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264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96CADF" w14:textId="77777777" w:rsidR="00C34DAC" w:rsidRPr="005A34D0" w:rsidRDefault="00C34DAC" w:rsidP="00C34DAC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46B455EA" w14:textId="77777777" w:rsidR="00C34DAC" w:rsidRDefault="00C34DAC" w:rsidP="00DF60B9">
      <w:pPr>
        <w:tabs>
          <w:tab w:val="left" w:pos="4410"/>
        </w:tabs>
        <w:spacing w:after="0" w:line="240" w:lineRule="auto"/>
        <w:contextualSpacing/>
        <w:rPr>
          <w:rFonts w:ascii="Arial" w:eastAsia="Arial" w:hAnsi="Arial" w:cs="Arial"/>
          <w:b/>
          <w:i/>
          <w:iCs/>
        </w:rPr>
      </w:pPr>
    </w:p>
    <w:p w14:paraId="0F50D43E" w14:textId="77777777" w:rsidR="00C34DAC" w:rsidRPr="00963615" w:rsidRDefault="00C34DAC" w:rsidP="00C34DAC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/>
          <w:i/>
          <w:iCs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5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2AEB0705" w14:textId="77777777" w:rsidR="00C34DAC" w:rsidRPr="002C6235" w:rsidRDefault="00C34DAC" w:rsidP="00C34DAC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15792303" w14:textId="77777777" w:rsidR="00C34DAC" w:rsidRPr="00910CB3" w:rsidRDefault="00C34DAC" w:rsidP="00C34DAC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6340D58C" w14:textId="77777777" w:rsidR="00C34DAC" w:rsidRPr="002C6235" w:rsidRDefault="00C34DAC" w:rsidP="00C34DAC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494D432F" w14:textId="77777777" w:rsidR="00C34DAC" w:rsidRPr="002C6235" w:rsidRDefault="00C34DAC" w:rsidP="00C34DAC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34174E6C" w14:textId="77777777" w:rsidR="00C34DAC" w:rsidRPr="00963615" w:rsidRDefault="00C34DAC" w:rsidP="00C34DAC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 course counts for the Core Curriculum at any public college or university in Texas</w:t>
      </w:r>
    </w:p>
    <w:p w14:paraId="7D2851BC" w14:textId="77777777" w:rsidR="00C34DAC" w:rsidRPr="00963615" w:rsidRDefault="00C34DAC" w:rsidP="00C34DAC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963615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p w14:paraId="0ED48499" w14:textId="77777777" w:rsidR="00C34DAC" w:rsidRPr="00963615" w:rsidRDefault="00C34DAC" w:rsidP="00C34DAC">
      <w:pPr>
        <w:rPr>
          <w:rFonts w:ascii="Arial" w:hAnsi="Arial" w:cs="Arial"/>
          <w:sz w:val="16"/>
          <w:szCs w:val="16"/>
        </w:rPr>
      </w:pPr>
    </w:p>
    <w:p w14:paraId="335F4E47" w14:textId="786D387B" w:rsidR="003A0829" w:rsidRPr="00C95E50" w:rsidRDefault="003A0829" w:rsidP="00C34DAC">
      <w:pPr>
        <w:tabs>
          <w:tab w:val="left" w:pos="4410"/>
        </w:tabs>
        <w:spacing w:after="0" w:line="240" w:lineRule="auto"/>
        <w:contextualSpacing/>
        <w:jc w:val="center"/>
        <w:rPr>
          <w:rFonts w:ascii="Arial" w:hAnsi="Arial" w:cs="Arial"/>
          <w:i/>
          <w:color w:val="000000" w:themeColor="text1"/>
          <w:sz w:val="16"/>
          <w:szCs w:val="16"/>
          <w:lang w:val="en-IN"/>
        </w:rPr>
      </w:pPr>
    </w:p>
    <w:sectPr w:rsidR="003A0829" w:rsidRPr="00C95E50">
      <w:headerReference w:type="default" r:id="rId16"/>
      <w:footerReference w:type="default" r:id="rId17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5C0C36" w14:textId="77777777" w:rsidR="00CA1F9A" w:rsidRDefault="00CA1F9A">
      <w:pPr>
        <w:spacing w:line="240" w:lineRule="auto"/>
      </w:pPr>
      <w:r>
        <w:separator/>
      </w:r>
    </w:p>
  </w:endnote>
  <w:endnote w:type="continuationSeparator" w:id="0">
    <w:p w14:paraId="1F08FA08" w14:textId="77777777" w:rsidR="00CA1F9A" w:rsidRDefault="00CA1F9A">
      <w:pPr>
        <w:spacing w:line="240" w:lineRule="auto"/>
      </w:pPr>
      <w:r>
        <w:continuationSeparator/>
      </w:r>
    </w:p>
  </w:endnote>
  <w:endnote w:type="continuationNotice" w:id="1">
    <w:p w14:paraId="06B5E02D" w14:textId="77777777" w:rsidR="006D6627" w:rsidRDefault="006D662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F7E641" w14:textId="77777777" w:rsidR="00992C58" w:rsidRDefault="00992C58" w:rsidP="00992C58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335F4E51" w14:textId="18CAE91E" w:rsidR="003A0829" w:rsidRPr="00992C58" w:rsidRDefault="00992C58" w:rsidP="00992C58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Contact the UNT College of Applied &amp; Collaborative Studies (CACS) Office at 972-668-7100 or CACS@unt.edu.</w:t>
    </w:r>
    <w:r>
      <w:rPr>
        <w:noProof/>
        <w:sz w:val="20"/>
        <w:szCs w:val="20"/>
      </w:rPr>
      <w:drawing>
        <wp:anchor distT="0" distB="0" distL="114300" distR="114300" simplePos="0" relativeHeight="251658243" behindDoc="0" locked="0" layoutInCell="1" allowOverlap="1" wp14:anchorId="3754DCAF" wp14:editId="4DA2E82F">
          <wp:simplePos x="0" y="0"/>
          <wp:positionH relativeFrom="column">
            <wp:posOffset>-113030</wp:posOffset>
          </wp:positionH>
          <wp:positionV relativeFrom="paragraph">
            <wp:posOffset>72390</wp:posOffset>
          </wp:positionV>
          <wp:extent cx="866775" cy="279400"/>
          <wp:effectExtent l="0" t="0" r="9525" b="6350"/>
          <wp:wrapSquare wrapText="bothSides"/>
          <wp:docPr id="1192142968" name="Picture 1192142968" descr="Meet the new Dallas College – Community College Dai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92142968" name="Picture 1192142968" descr="Meet the new Dallas College – Community College Dai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66775" cy="279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4F7320" w14:textId="77777777" w:rsidR="00CA1F9A" w:rsidRDefault="00CA1F9A">
      <w:pPr>
        <w:spacing w:after="0"/>
      </w:pPr>
      <w:r>
        <w:separator/>
      </w:r>
    </w:p>
  </w:footnote>
  <w:footnote w:type="continuationSeparator" w:id="0">
    <w:p w14:paraId="71AAE3D2" w14:textId="77777777" w:rsidR="00CA1F9A" w:rsidRDefault="00CA1F9A">
      <w:pPr>
        <w:spacing w:after="0"/>
      </w:pPr>
      <w:r>
        <w:continuationSeparator/>
      </w:r>
    </w:p>
  </w:footnote>
  <w:footnote w:type="continuationNotice" w:id="1">
    <w:p w14:paraId="513B2AF0" w14:textId="77777777" w:rsidR="006D6627" w:rsidRDefault="006D662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5F4E4C" w14:textId="77777777" w:rsidR="003A0829" w:rsidRDefault="00A04032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335F4E52" wp14:editId="335F4E53">
              <wp:simplePos x="0" y="0"/>
              <wp:positionH relativeFrom="column">
                <wp:posOffset>1402715</wp:posOffset>
              </wp:positionH>
              <wp:positionV relativeFrom="paragraph">
                <wp:posOffset>52070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</a:ln>
                    </wps:spPr>
                    <wps:txbx>
                      <w:txbxContent>
                        <w:p w14:paraId="335F4E5A" w14:textId="77777777" w:rsidR="003A0829" w:rsidRDefault="00A04032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Associate of Applied Science (AAS) in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  <w:lang w:val="en-IN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/>
                              <w:b/>
                              <w:sz w:val="20"/>
                              <w:szCs w:val="20"/>
                            </w:rPr>
                            <w:t>Fire Protection Technology</w:t>
                          </w:r>
                        </w:p>
                        <w:p w14:paraId="335F4E5B" w14:textId="77777777" w:rsidR="003A0829" w:rsidRDefault="00A04032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Bachelor of Applied Arts &amp; Sciences                       </w:t>
                          </w:r>
                        </w:p>
                        <w:p w14:paraId="335F4E5C" w14:textId="77777777" w:rsidR="003A0829" w:rsidRDefault="00A04032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335F4E5D" w14:textId="3C9BDB07" w:rsidR="003A0829" w:rsidRDefault="00A04032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Effective for the 202</w:t>
                          </w:r>
                          <w:r w:rsidR="005B25A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4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-202</w:t>
                          </w:r>
                          <w:r w:rsidR="005B25A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5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335F4E5E" w14:textId="77777777" w:rsidR="003A0829" w:rsidRDefault="003A0829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35F4E5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61312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" stroked="f">
              <v:textbox>
                <w:txbxContent>
                  <w:p w14:paraId="335F4E5A" w14:textId="77777777" w:rsidR="003A0829" w:rsidRDefault="00A04032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Associate of Applied Science (AAS) in</w:t>
                    </w: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  <w:lang w:val="en-IN"/>
                      </w:rPr>
                      <w:t xml:space="preserve"> </w:t>
                    </w:r>
                    <w:r>
                      <w:rPr>
                        <w:rFonts w:ascii="Arial" w:eastAsia="Arial" w:hAnsi="Arial"/>
                        <w:b/>
                        <w:sz w:val="20"/>
                        <w:szCs w:val="20"/>
                      </w:rPr>
                      <w:t>Fire Protection Technology</w:t>
                    </w:r>
                  </w:p>
                  <w:p w14:paraId="335F4E5B" w14:textId="77777777" w:rsidR="003A0829" w:rsidRDefault="00A04032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Bachelor of Applied Arts &amp; Sciences                       </w:t>
                    </w:r>
                  </w:p>
                  <w:p w14:paraId="335F4E5C" w14:textId="77777777" w:rsidR="003A0829" w:rsidRDefault="00A04032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335F4E5D" w14:textId="3C9BDB07" w:rsidR="003A0829" w:rsidRDefault="00A04032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Effective for the 202</w:t>
                    </w:r>
                    <w:r w:rsidR="005B25A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4</w:t>
                    </w: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-202</w:t>
                    </w:r>
                    <w:r w:rsidR="005B25A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5</w:t>
                    </w: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335F4E5E" w14:textId="77777777" w:rsidR="003A0829" w:rsidRDefault="003A0829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0" locked="0" layoutInCell="1" allowOverlap="1" wp14:anchorId="335F4E54" wp14:editId="335F4E55">
          <wp:simplePos x="0" y="0"/>
          <wp:positionH relativeFrom="column">
            <wp:posOffset>-32385</wp:posOffset>
          </wp:positionH>
          <wp:positionV relativeFrom="paragraph">
            <wp:posOffset>55880</wp:posOffset>
          </wp:positionV>
          <wp:extent cx="1179830" cy="381000"/>
          <wp:effectExtent l="0" t="0" r="1270" b="0"/>
          <wp:wrapSquare wrapText="bothSides"/>
          <wp:docPr id="793573576" name="Picture 1" descr="Meet the new Dallas College – Community College Dai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3573576" name="Picture 1" descr="Meet the new Dallas College – Community College Dai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7983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1" behindDoc="0" locked="0" layoutInCell="1" allowOverlap="1" wp14:anchorId="335F4E56" wp14:editId="335F4E57">
          <wp:simplePos x="0" y="0"/>
          <wp:positionH relativeFrom="column">
            <wp:posOffset>6121400</wp:posOffset>
          </wp:positionH>
          <wp:positionV relativeFrom="paragraph">
            <wp:posOffset>-12700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4964168" name="Picture 4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35F4E4D" w14:textId="77777777" w:rsidR="003A0829" w:rsidRDefault="003A0829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335F4E4E" w14:textId="77777777" w:rsidR="003A0829" w:rsidRDefault="00A04032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>
      <w:rPr>
        <w:rFonts w:ascii="Arial" w:eastAsia="Arial" w:hAnsi="Arial" w:cs="Arial"/>
        <w:b/>
        <w:sz w:val="18"/>
        <w:szCs w:val="18"/>
      </w:rPr>
      <w:tab/>
    </w:r>
    <w:r>
      <w:rPr>
        <w:rFonts w:ascii="Arial" w:eastAsia="Arial" w:hAnsi="Arial" w:cs="Arial"/>
        <w:b/>
        <w:sz w:val="18"/>
        <w:szCs w:val="18"/>
      </w:rPr>
      <w:tab/>
    </w:r>
  </w:p>
  <w:p w14:paraId="335F4E4F" w14:textId="77777777" w:rsidR="003A0829" w:rsidRDefault="003A0829">
    <w:pPr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shd w:val="clear" w:color="000000" w:fill="000000"/>
        <w:lang w:val="zh-CN" w:eastAsia="zh-CN" w:bidi="zh-C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multilevel"/>
    <w:tmpl w:val="5C0D3BA4"/>
    <w:lvl w:ilvl="0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627662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20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40CF"/>
    <w:rsid w:val="00010629"/>
    <w:rsid w:val="00016F08"/>
    <w:rsid w:val="00084FF1"/>
    <w:rsid w:val="00085028"/>
    <w:rsid w:val="00091D63"/>
    <w:rsid w:val="000A76B5"/>
    <w:rsid w:val="000C03EE"/>
    <w:rsid w:val="001011E8"/>
    <w:rsid w:val="001153FE"/>
    <w:rsid w:val="001220B7"/>
    <w:rsid w:val="001331FE"/>
    <w:rsid w:val="00136D05"/>
    <w:rsid w:val="0015057B"/>
    <w:rsid w:val="001508C9"/>
    <w:rsid w:val="00152531"/>
    <w:rsid w:val="00157244"/>
    <w:rsid w:val="00176981"/>
    <w:rsid w:val="0018140D"/>
    <w:rsid w:val="001B7C83"/>
    <w:rsid w:val="001D240A"/>
    <w:rsid w:val="001D4B4B"/>
    <w:rsid w:val="001D733C"/>
    <w:rsid w:val="001E05D9"/>
    <w:rsid w:val="001E637B"/>
    <w:rsid w:val="001F41D3"/>
    <w:rsid w:val="0021225C"/>
    <w:rsid w:val="00222B7D"/>
    <w:rsid w:val="00222EC4"/>
    <w:rsid w:val="002408C6"/>
    <w:rsid w:val="00285419"/>
    <w:rsid w:val="00290547"/>
    <w:rsid w:val="002B45E0"/>
    <w:rsid w:val="002B4A1A"/>
    <w:rsid w:val="002B765E"/>
    <w:rsid w:val="002E7010"/>
    <w:rsid w:val="002F4A0C"/>
    <w:rsid w:val="00327DB9"/>
    <w:rsid w:val="003343B9"/>
    <w:rsid w:val="003448E0"/>
    <w:rsid w:val="00383BB7"/>
    <w:rsid w:val="00397E5E"/>
    <w:rsid w:val="003A0829"/>
    <w:rsid w:val="003A3BF5"/>
    <w:rsid w:val="003C66F9"/>
    <w:rsid w:val="003D27AB"/>
    <w:rsid w:val="003D606B"/>
    <w:rsid w:val="003E5710"/>
    <w:rsid w:val="003F270D"/>
    <w:rsid w:val="0046162B"/>
    <w:rsid w:val="00461FFC"/>
    <w:rsid w:val="00462EDD"/>
    <w:rsid w:val="00472755"/>
    <w:rsid w:val="00472C63"/>
    <w:rsid w:val="00474E76"/>
    <w:rsid w:val="004818A3"/>
    <w:rsid w:val="004B70CE"/>
    <w:rsid w:val="004C289F"/>
    <w:rsid w:val="004E2298"/>
    <w:rsid w:val="004E685D"/>
    <w:rsid w:val="004F158A"/>
    <w:rsid w:val="004F55D2"/>
    <w:rsid w:val="004F56BD"/>
    <w:rsid w:val="0052343D"/>
    <w:rsid w:val="005439CD"/>
    <w:rsid w:val="005557D1"/>
    <w:rsid w:val="00595B35"/>
    <w:rsid w:val="005B25A8"/>
    <w:rsid w:val="0060244A"/>
    <w:rsid w:val="0061361D"/>
    <w:rsid w:val="00625AE0"/>
    <w:rsid w:val="00657ED1"/>
    <w:rsid w:val="00682551"/>
    <w:rsid w:val="006838BB"/>
    <w:rsid w:val="00684D6D"/>
    <w:rsid w:val="006A330A"/>
    <w:rsid w:val="006D4AA3"/>
    <w:rsid w:val="006D6627"/>
    <w:rsid w:val="007077D2"/>
    <w:rsid w:val="007203B2"/>
    <w:rsid w:val="00734898"/>
    <w:rsid w:val="007728D8"/>
    <w:rsid w:val="007D613E"/>
    <w:rsid w:val="007D75A4"/>
    <w:rsid w:val="0081374F"/>
    <w:rsid w:val="00825FEB"/>
    <w:rsid w:val="008517BD"/>
    <w:rsid w:val="00857579"/>
    <w:rsid w:val="00867C55"/>
    <w:rsid w:val="00890F96"/>
    <w:rsid w:val="008A2DEB"/>
    <w:rsid w:val="008D6324"/>
    <w:rsid w:val="00937CBD"/>
    <w:rsid w:val="00951050"/>
    <w:rsid w:val="009565B6"/>
    <w:rsid w:val="00967B0A"/>
    <w:rsid w:val="00992C58"/>
    <w:rsid w:val="00994F8B"/>
    <w:rsid w:val="00A04032"/>
    <w:rsid w:val="00A17857"/>
    <w:rsid w:val="00A3103B"/>
    <w:rsid w:val="00A31189"/>
    <w:rsid w:val="00A50CFA"/>
    <w:rsid w:val="00AB7C4C"/>
    <w:rsid w:val="00AD0F08"/>
    <w:rsid w:val="00AD4DDD"/>
    <w:rsid w:val="00AE39E4"/>
    <w:rsid w:val="00AF64CA"/>
    <w:rsid w:val="00AF7C11"/>
    <w:rsid w:val="00B021C4"/>
    <w:rsid w:val="00B05F50"/>
    <w:rsid w:val="00B457A9"/>
    <w:rsid w:val="00B66890"/>
    <w:rsid w:val="00B917F4"/>
    <w:rsid w:val="00B97AB5"/>
    <w:rsid w:val="00BA6E41"/>
    <w:rsid w:val="00BE2CD9"/>
    <w:rsid w:val="00BE6C2C"/>
    <w:rsid w:val="00BF12D2"/>
    <w:rsid w:val="00C16CF2"/>
    <w:rsid w:val="00C22FAF"/>
    <w:rsid w:val="00C31613"/>
    <w:rsid w:val="00C34DAC"/>
    <w:rsid w:val="00C57097"/>
    <w:rsid w:val="00C66A8D"/>
    <w:rsid w:val="00C70EC3"/>
    <w:rsid w:val="00C7123F"/>
    <w:rsid w:val="00C9161F"/>
    <w:rsid w:val="00C95E50"/>
    <w:rsid w:val="00CA1F9A"/>
    <w:rsid w:val="00CA2F5C"/>
    <w:rsid w:val="00CD5DDE"/>
    <w:rsid w:val="00CE2616"/>
    <w:rsid w:val="00CE4B66"/>
    <w:rsid w:val="00D37FA3"/>
    <w:rsid w:val="00D47E57"/>
    <w:rsid w:val="00D5020E"/>
    <w:rsid w:val="00DC0109"/>
    <w:rsid w:val="00DD7628"/>
    <w:rsid w:val="00DF0ACB"/>
    <w:rsid w:val="00DF60B9"/>
    <w:rsid w:val="00E32C5F"/>
    <w:rsid w:val="00E63FBD"/>
    <w:rsid w:val="00E73669"/>
    <w:rsid w:val="00E76B23"/>
    <w:rsid w:val="00E840D6"/>
    <w:rsid w:val="00EC748C"/>
    <w:rsid w:val="00ED3937"/>
    <w:rsid w:val="00EE22B9"/>
    <w:rsid w:val="00EF6F50"/>
    <w:rsid w:val="00F021A0"/>
    <w:rsid w:val="00F2325A"/>
    <w:rsid w:val="00F264AE"/>
    <w:rsid w:val="00F36FAA"/>
    <w:rsid w:val="00F37DE1"/>
    <w:rsid w:val="00F54B83"/>
    <w:rsid w:val="00F5576F"/>
    <w:rsid w:val="00FA747D"/>
    <w:rsid w:val="00FC53D1"/>
    <w:rsid w:val="4DB91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35F4DE1"/>
  <w15:docId w15:val="{8F369D28-1BD2-48EF-BA14-320EECD3F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300" w:lineRule="auto"/>
    </w:pPr>
    <w:rPr>
      <w:sz w:val="21"/>
      <w:szCs w:val="21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styleId="Emphasis">
    <w:name w:val="Emphasis"/>
    <w:basedOn w:val="DefaultParagraphFont"/>
    <w:uiPriority w:val="20"/>
    <w:qFormat/>
    <w:rPr>
      <w:i/>
      <w:iCs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qFormat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pPr>
      <w:jc w:val="center"/>
    </w:pPr>
    <w:rPr>
      <w:color w:val="44546A" w:themeColor="text2"/>
      <w:sz w:val="28"/>
      <w:szCs w:val="28"/>
    </w:rPr>
  </w:style>
  <w:style w:type="table" w:styleId="TableGrid">
    <w:name w:val="Table Grid"/>
    <w:basedOn w:val="Table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table" w:customStyle="1" w:styleId="Style14">
    <w:name w:val="_Style 14"/>
    <w:basedOn w:val="TableNormal"/>
    <w:tblPr>
      <w:tblCellMar>
        <w:left w:w="115" w:type="dxa"/>
        <w:right w:w="115" w:type="dxa"/>
      </w:tblCellMar>
    </w:tblPr>
  </w:style>
  <w:style w:type="table" w:customStyle="1" w:styleId="Style15">
    <w:name w:val="_Style 15"/>
    <w:basedOn w:val="TableNormal"/>
    <w:tblPr>
      <w:tblCellMar>
        <w:left w:w="115" w:type="dxa"/>
        <w:right w:w="115" w:type="dxa"/>
      </w:tblCellMar>
    </w:tblPr>
  </w:style>
  <w:style w:type="table" w:customStyle="1" w:styleId="Style16">
    <w:name w:val="_Style 16"/>
    <w:basedOn w:val="TableNormal"/>
    <w:tblPr>
      <w:tblCellMar>
        <w:left w:w="115" w:type="dxa"/>
        <w:right w:w="115" w:type="dxa"/>
      </w:tblCellMar>
    </w:tblPr>
  </w:style>
  <w:style w:type="table" w:customStyle="1" w:styleId="Style17">
    <w:name w:val="_Style 17"/>
    <w:basedOn w:val="TableNormal"/>
    <w:tblPr>
      <w:tblCellMar>
        <w:left w:w="115" w:type="dxa"/>
        <w:right w:w="115" w:type="dxa"/>
      </w:tblCellMar>
    </w:tbl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qFormat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b/>
      <w:bCs/>
      <w:i/>
      <w:iCs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Pr>
      <w:color w:val="44546A" w:themeColor="text2"/>
      <w:sz w:val="28"/>
      <w:szCs w:val="28"/>
    </w:rPr>
  </w:style>
  <w:style w:type="paragraph" w:styleId="NoSpacing">
    <w:name w:val="No Spacing"/>
    <w:uiPriority w:val="1"/>
    <w:qFormat/>
    <w:rPr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SubtleEmphasis1">
    <w:name w:val="Subtle Emphasis1"/>
    <w:basedOn w:val="DefaultParagraphFont"/>
    <w:uiPriority w:val="19"/>
    <w:qFormat/>
    <w:rPr>
      <w:i/>
      <w:iCs/>
      <w:color w:val="595959" w:themeColor="text1" w:themeTint="A6"/>
    </w:rPr>
  </w:style>
  <w:style w:type="character" w:customStyle="1" w:styleId="IntenseEmphasis1">
    <w:name w:val="Intense Emphasis1"/>
    <w:basedOn w:val="DefaultParagraphFont"/>
    <w:uiPriority w:val="21"/>
    <w:qFormat/>
    <w:rPr>
      <w:b/>
      <w:bCs/>
      <w:i/>
      <w:iCs/>
      <w:color w:val="auto"/>
    </w:rPr>
  </w:style>
  <w:style w:type="character" w:customStyle="1" w:styleId="SubtleReference1">
    <w:name w:val="Subtle Reference1"/>
    <w:basedOn w:val="DefaultParagraphFont"/>
    <w:uiPriority w:val="31"/>
    <w:qFormat/>
    <w:rPr>
      <w:smallCaps/>
      <w:color w:val="404040" w:themeColor="text1" w:themeTint="BF"/>
      <w:spacing w:val="0"/>
      <w:u w:val="single" w:color="7F7F7F" w:themeColor="text1" w:themeTint="80"/>
    </w:rPr>
  </w:style>
  <w:style w:type="character" w:customStyle="1" w:styleId="IntenseReference1">
    <w:name w:val="Intense Reference1"/>
    <w:basedOn w:val="DefaultParagraphFont"/>
    <w:uiPriority w:val="32"/>
    <w:qFormat/>
    <w:rPr>
      <w:b/>
      <w:bCs/>
      <w:smallCaps/>
      <w:color w:val="auto"/>
      <w:spacing w:val="0"/>
      <w:u w:val="single"/>
    </w:rPr>
  </w:style>
  <w:style w:type="character" w:customStyle="1" w:styleId="BookTitle1">
    <w:name w:val="Book Title1"/>
    <w:basedOn w:val="DefaultParagraphFont"/>
    <w:uiPriority w:val="33"/>
    <w:qFormat/>
    <w:rPr>
      <w:b/>
      <w:bCs/>
      <w:smallCaps/>
      <w:spacing w:val="0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pPr>
      <w:outlineLvl w:val="9"/>
    </w:p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472C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683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1.dcccd.edu/catalog/GeneralInfo/CoreCurriculum/ct-core.cfm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1.dcccd.edu/catalog/GeneralInfo/CoreCurriculum/ct-core.cfm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1.dcccd.edu/catalog/GeneralInfo/CoreCurriculum/ct-core.cfm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CACS@unt.edu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86A7007-0352-45A1-A35E-F5C99C62DD3A}">
  <ds:schemaRefs>
    <ds:schemaRef ds:uri="http://purl.org/dc/terms/"/>
    <ds:schemaRef ds:uri="http://schemas.microsoft.com/office/2006/documentManagement/types"/>
    <ds:schemaRef ds:uri="http://purl.org/dc/elements/1.1/"/>
    <ds:schemaRef ds:uri="fedf4bd8-bba8-4292-97a2-c6a45d79764f"/>
    <ds:schemaRef ds:uri="http://purl.org/dc/dcmitype/"/>
    <ds:schemaRef ds:uri="http://schemas.openxmlformats.org/package/2006/metadata/core-properties"/>
    <ds:schemaRef ds:uri="11d155ad-0abc-46d4-8e59-a8395c5519f4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978B9A3-A41E-470C-B891-934FF857D6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4.xml><?xml version="1.0" encoding="utf-8"?>
<ds:datastoreItem xmlns:ds="http://schemas.openxmlformats.org/officeDocument/2006/customXml" ds:itemID="{10B6B660-F0A9-482D-A6C5-07270803899B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508</Words>
  <Characters>2896</Characters>
  <Application>Microsoft Office Word</Application>
  <DocSecurity>0</DocSecurity>
  <Lines>24</Lines>
  <Paragraphs>6</Paragraphs>
  <ScaleCrop>false</ScaleCrop>
  <Company>University of North Texas</Company>
  <LinksUpToDate>false</LinksUpToDate>
  <CharactersWithSpaces>3398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Hubbard, Christine</dc:creator>
  <cp:lastModifiedBy>Sanyal, Stavan</cp:lastModifiedBy>
  <cp:revision>14</cp:revision>
  <cp:lastPrinted>2023-05-20T14:06:00Z</cp:lastPrinted>
  <dcterms:created xsi:type="dcterms:W3CDTF">2024-07-10T23:25:00Z</dcterms:created>
  <dcterms:modified xsi:type="dcterms:W3CDTF">2024-11-12T16:16:00Z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1033-12.2.0.13110</vt:lpwstr>
  </property>
  <property fmtid="{D5CDD505-2E9C-101B-9397-08002B2CF9AE}" pid="3" name="ICV">
    <vt:lpwstr>76201C1AF1594FEFB81842D46330C037_13</vt:lpwstr>
  </property>
  <property fmtid="{D5CDD505-2E9C-101B-9397-08002B2CF9AE}" pid="4" name="ContentTypeId">
    <vt:lpwstr>0x0101000966E1FF9C0C0D4BBEFC831A82F6A7CC</vt:lpwstr>
  </property>
  <property fmtid="{D5CDD505-2E9C-101B-9397-08002B2CF9AE}" pid="5" name="MediaServiceImageTags">
    <vt:lpwstr/>
  </property>
</Properties>
</file>