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 w:rsidP="00193EB5">
      <w:pPr>
        <w:spacing w:after="0"/>
        <w:rPr>
          <w:rFonts w:ascii="Arial" w:eastAsia="Arial" w:hAnsi="Arial" w:cs="Arial"/>
          <w:b/>
          <w:sz w:val="24"/>
          <w:szCs w:val="24"/>
        </w:rPr>
      </w:pPr>
    </w:p>
    <w:p w14:paraId="774DD994" w14:textId="77777777" w:rsidR="00715FC1" w:rsidRPr="00151EA2" w:rsidRDefault="00715FC1" w:rsidP="00715FC1">
      <w:pPr>
        <w:spacing w:after="0" w:line="240" w:lineRule="auto"/>
        <w:jc w:val="center"/>
      </w:pPr>
      <w:r w:rsidRPr="00151EA2">
        <w:rPr>
          <w:rFonts w:ascii="Arial" w:eastAsia="Arial" w:hAnsi="Arial" w:cs="Arial"/>
          <w:b/>
          <w:i/>
        </w:rPr>
        <w:t xml:space="preserve">AAS in </w:t>
      </w:r>
      <w:r w:rsidRPr="00151EA2">
        <w:rPr>
          <w:rFonts w:ascii="Arial" w:hAnsi="Arial" w:cs="Arial"/>
          <w:b/>
          <w:bCs/>
        </w:rPr>
        <w:t>Viticulture and Enology</w:t>
      </w:r>
      <w:r w:rsidRPr="00151EA2">
        <w:rPr>
          <w:rFonts w:ascii="Arial" w:eastAsia="Arial" w:hAnsi="Arial" w:cs="Arial"/>
          <w:b/>
          <w:i/>
        </w:rPr>
        <w:t xml:space="preserve"> </w:t>
      </w:r>
    </w:p>
    <w:p w14:paraId="00A10D2A" w14:textId="77777777" w:rsidR="00715FC1" w:rsidRDefault="00715FC1" w:rsidP="00715FC1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12338085" w14:textId="77777777" w:rsidR="00715FC1" w:rsidRDefault="00715FC1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117009C5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</w:t>
      </w:r>
      <w:r w:rsidR="00C316CD">
        <w:rPr>
          <w:rFonts w:ascii="Arial" w:eastAsia="Arial" w:hAnsi="Arial" w:cs="Arial"/>
          <w:b/>
          <w:sz w:val="20"/>
          <w:szCs w:val="20"/>
        </w:rPr>
        <w:t xml:space="preserve"> Grayson</w:t>
      </w:r>
      <w:r w:rsidRPr="00C61A53">
        <w:rPr>
          <w:rFonts w:ascii="Arial" w:eastAsia="Arial" w:hAnsi="Arial" w:cs="Arial"/>
          <w:b/>
          <w:sz w:val="20"/>
          <w:szCs w:val="20"/>
        </w:rPr>
        <w:t xml:space="preserve">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EC11B1" w:rsidRPr="00657ED1" w14:paraId="62DB4C25" w14:textId="77777777" w:rsidTr="00722588">
        <w:tc>
          <w:tcPr>
            <w:tcW w:w="2500" w:type="pct"/>
            <w:shd w:val="clear" w:color="auto" w:fill="00853E"/>
          </w:tcPr>
          <w:p w14:paraId="6D77E7D2" w14:textId="25DB4E8C" w:rsidR="00EC11B1" w:rsidRPr="00657ED1" w:rsidRDefault="0021644F" w:rsidP="0072258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500" w:type="pct"/>
            <w:shd w:val="clear" w:color="auto" w:fill="00853E"/>
          </w:tcPr>
          <w:p w14:paraId="2C055003" w14:textId="1079EC04" w:rsidR="00EC11B1" w:rsidRPr="00657ED1" w:rsidRDefault="0021644F" w:rsidP="0072258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EC11B1" w:rsidRPr="00657ED1" w14:paraId="0273CED5" w14:textId="77777777" w:rsidTr="00722588">
        <w:tc>
          <w:tcPr>
            <w:tcW w:w="2500" w:type="pct"/>
            <w:vAlign w:val="center"/>
          </w:tcPr>
          <w:p w14:paraId="1205051B" w14:textId="5340591A" w:rsidR="00EC11B1" w:rsidRPr="00657ED1" w:rsidRDefault="00637ABE" w:rsidP="00722588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37ABE">
              <w:rPr>
                <w:rFonts w:ascii="Arial" w:hAnsi="Arial" w:cs="Arial"/>
                <w:sz w:val="18"/>
                <w:szCs w:val="18"/>
              </w:rPr>
              <w:t>FDST 1323</w:t>
            </w:r>
            <w:r w:rsidR="008C460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15FC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37ABE">
              <w:rPr>
                <w:rFonts w:ascii="Arial" w:hAnsi="Arial" w:cs="Arial"/>
                <w:sz w:val="18"/>
                <w:szCs w:val="18"/>
              </w:rPr>
              <w:t>Principles of Viticulture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5A1923B" w14:textId="14DCB061" w:rsidR="00EC11B1" w:rsidRPr="00657ED1" w:rsidRDefault="00B42050" w:rsidP="00722588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42050">
              <w:rPr>
                <w:rFonts w:ascii="Arial" w:hAnsi="Arial" w:cs="Arial"/>
                <w:sz w:val="18"/>
                <w:szCs w:val="18"/>
              </w:rPr>
              <w:t>FDST 2320</w:t>
            </w:r>
            <w:r w:rsidR="008C460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15FC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42050">
              <w:rPr>
                <w:rFonts w:ascii="Arial" w:hAnsi="Arial" w:cs="Arial"/>
                <w:sz w:val="18"/>
                <w:szCs w:val="18"/>
              </w:rPr>
              <w:t>Principles of Viticulture II</w:t>
            </w:r>
          </w:p>
        </w:tc>
      </w:tr>
      <w:tr w:rsidR="00EC11B1" w:rsidRPr="00657ED1" w14:paraId="4C3E6FE4" w14:textId="77777777" w:rsidTr="00722588">
        <w:trPr>
          <w:trHeight w:val="180"/>
        </w:trPr>
        <w:tc>
          <w:tcPr>
            <w:tcW w:w="2500" w:type="pct"/>
            <w:vAlign w:val="center"/>
          </w:tcPr>
          <w:p w14:paraId="2FD27C59" w14:textId="7DECABC0" w:rsidR="00EC11B1" w:rsidRPr="00657ED1" w:rsidRDefault="00715FC1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EA1FF7" w:rsidRPr="00EA1FF7">
              <w:rPr>
                <w:rFonts w:ascii="Arial" w:hAnsi="Arial" w:cs="Arial"/>
                <w:sz w:val="18"/>
                <w:szCs w:val="18"/>
              </w:rPr>
              <w:t>Social and Behavioral Sciences Core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8F93A4D" w14:textId="7FE1C19F" w:rsidR="00EC11B1" w:rsidRPr="00657ED1" w:rsidRDefault="00B42050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 w:rsidRPr="00B42050">
              <w:rPr>
                <w:rFonts w:ascii="Arial" w:hAnsi="Arial" w:cs="Arial"/>
                <w:sz w:val="18"/>
                <w:szCs w:val="18"/>
              </w:rPr>
              <w:t>MRKG 1191</w:t>
            </w:r>
            <w:r w:rsidR="008C460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15FC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42050">
              <w:rPr>
                <w:rFonts w:ascii="Arial" w:hAnsi="Arial" w:cs="Arial"/>
                <w:sz w:val="18"/>
                <w:szCs w:val="18"/>
              </w:rPr>
              <w:t>Wine Marketing</w:t>
            </w:r>
          </w:p>
        </w:tc>
      </w:tr>
      <w:tr w:rsidR="00EC11B1" w:rsidRPr="00657ED1" w14:paraId="755348A4" w14:textId="77777777" w:rsidTr="00722588">
        <w:tc>
          <w:tcPr>
            <w:tcW w:w="2500" w:type="pct"/>
          </w:tcPr>
          <w:p w14:paraId="12576874" w14:textId="080980A8" w:rsidR="00EC11B1" w:rsidRPr="00657ED1" w:rsidRDefault="00EA1FF7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A1FF7">
              <w:rPr>
                <w:rFonts w:ascii="Arial" w:hAnsi="Arial" w:cs="Arial"/>
                <w:sz w:val="18"/>
                <w:szCs w:val="18"/>
              </w:rPr>
              <w:t>FDST 1370</w:t>
            </w:r>
            <w:r w:rsidR="008C460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15FC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A1FF7">
              <w:rPr>
                <w:rFonts w:ascii="Arial" w:hAnsi="Arial" w:cs="Arial"/>
                <w:sz w:val="18"/>
                <w:szCs w:val="18"/>
              </w:rPr>
              <w:t>Grapevine Biology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9662591" w14:textId="77777777" w:rsidR="00715FC1" w:rsidRDefault="00715FC1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324AC0" w:rsidRPr="00324AC0">
              <w:rPr>
                <w:rFonts w:ascii="Arial" w:hAnsi="Arial" w:cs="Arial"/>
                <w:sz w:val="18"/>
                <w:szCs w:val="18"/>
              </w:rPr>
              <w:t xml:space="preserve">Language, Philosophy, and Culture/Creative </w:t>
            </w:r>
          </w:p>
          <w:p w14:paraId="3E4EEFD3" w14:textId="3C1A8BFB" w:rsidR="00EC11B1" w:rsidRPr="00657ED1" w:rsidRDefault="00715FC1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</w:t>
            </w:r>
            <w:r w:rsidR="00324AC0" w:rsidRPr="00324AC0">
              <w:rPr>
                <w:rFonts w:ascii="Arial" w:hAnsi="Arial" w:cs="Arial"/>
                <w:sz w:val="18"/>
                <w:szCs w:val="18"/>
              </w:rPr>
              <w:t>Arts Core</w:t>
            </w:r>
          </w:p>
        </w:tc>
      </w:tr>
      <w:tr w:rsidR="00EC11B1" w:rsidRPr="00657ED1" w14:paraId="574E3D5B" w14:textId="77777777" w:rsidTr="00722588">
        <w:tc>
          <w:tcPr>
            <w:tcW w:w="2500" w:type="pct"/>
          </w:tcPr>
          <w:p w14:paraId="1716B75D" w14:textId="32542A4E" w:rsidR="00EC11B1" w:rsidRPr="00657ED1" w:rsidRDefault="00EA1FF7" w:rsidP="00722588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EA1FF7">
              <w:rPr>
                <w:rFonts w:ascii="Arial" w:eastAsia="Arial" w:hAnsi="Arial" w:cs="Arial"/>
                <w:sz w:val="18"/>
                <w:szCs w:val="18"/>
              </w:rPr>
              <w:t>ENGL</w:t>
            </w:r>
            <w:r w:rsidR="00715FC1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EA1FF7">
              <w:rPr>
                <w:rFonts w:ascii="Arial" w:eastAsia="Arial" w:hAnsi="Arial" w:cs="Arial"/>
                <w:sz w:val="18"/>
                <w:szCs w:val="18"/>
              </w:rPr>
              <w:t>1301</w:t>
            </w:r>
            <w:r w:rsidR="008C460C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715FC1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EA1FF7">
              <w:rPr>
                <w:rFonts w:ascii="Arial" w:eastAsia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D8520F5" w14:textId="169E6990" w:rsidR="00EC11B1" w:rsidRPr="00657ED1" w:rsidRDefault="005706F1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324AC0" w:rsidRPr="00324AC0">
              <w:rPr>
                <w:rFonts w:ascii="Arial" w:hAnsi="Arial" w:cs="Arial"/>
                <w:sz w:val="18"/>
                <w:szCs w:val="18"/>
              </w:rPr>
              <w:t>Mathematics/Life and Physical Sciences Core</w:t>
            </w:r>
          </w:p>
        </w:tc>
      </w:tr>
      <w:tr w:rsidR="00EC11B1" w:rsidRPr="00657ED1" w14:paraId="29AD41AF" w14:textId="77777777" w:rsidTr="00722588">
        <w:tc>
          <w:tcPr>
            <w:tcW w:w="2500" w:type="pct"/>
            <w:vAlign w:val="center"/>
          </w:tcPr>
          <w:p w14:paraId="6F94AA8A" w14:textId="539114DF" w:rsidR="00EC11B1" w:rsidRPr="00657ED1" w:rsidRDefault="00715FC1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EA1FF7" w:rsidRPr="00EA1FF7">
              <w:rPr>
                <w:rFonts w:ascii="Arial" w:hAnsi="Arial" w:cs="Arial"/>
                <w:sz w:val="18"/>
                <w:szCs w:val="18"/>
              </w:rPr>
              <w:t>Mathematics/Life and Physical Sciences Core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55F7236" w14:textId="2D460190" w:rsidR="00EC11B1" w:rsidRPr="00657ED1" w:rsidRDefault="005706F1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324AC0" w:rsidRPr="00324AC0">
              <w:rPr>
                <w:rFonts w:ascii="Arial" w:hAnsi="Arial" w:cs="Arial"/>
                <w:sz w:val="18"/>
                <w:szCs w:val="18"/>
              </w:rPr>
              <w:t>Social and Behavioral Sciences Core</w:t>
            </w:r>
          </w:p>
        </w:tc>
      </w:tr>
      <w:tr w:rsidR="00EC11B1" w:rsidRPr="00657ED1" w14:paraId="04E6A736" w14:textId="77777777" w:rsidTr="00722588">
        <w:tc>
          <w:tcPr>
            <w:tcW w:w="2500" w:type="pct"/>
            <w:shd w:val="clear" w:color="auto" w:fill="000000" w:themeFill="text1"/>
            <w:vAlign w:val="center"/>
          </w:tcPr>
          <w:p w14:paraId="76BD95A9" w14:textId="77777777" w:rsidR="00EC11B1" w:rsidRPr="00016F08" w:rsidRDefault="00EC11B1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2237259" w14:textId="6BAD05D6" w:rsidR="00EC11B1" w:rsidRPr="00016F08" w:rsidRDefault="00EC11B1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4C64E9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</w:tbl>
    <w:p w14:paraId="173B2892" w14:textId="77777777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4DAC1D89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>Second Year –</w:t>
      </w:r>
      <w:r w:rsidR="00C316CD">
        <w:rPr>
          <w:rFonts w:ascii="Arial" w:eastAsia="Arial" w:hAnsi="Arial" w:cs="Arial"/>
          <w:b/>
          <w:sz w:val="20"/>
        </w:rPr>
        <w:t xml:space="preserve"> Grayson </w:t>
      </w:r>
      <w:r>
        <w:rPr>
          <w:rFonts w:ascii="Arial" w:eastAsia="Arial" w:hAnsi="Arial" w:cs="Arial"/>
          <w:b/>
          <w:sz w:val="20"/>
        </w:rPr>
        <w:t>College</w:t>
      </w:r>
    </w:p>
    <w:p w14:paraId="5C7470AC" w14:textId="77777777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C61A53" w:rsidRPr="00657ED1" w14:paraId="38BCFC64" w14:textId="77777777" w:rsidTr="00722588">
        <w:tc>
          <w:tcPr>
            <w:tcW w:w="2500" w:type="pct"/>
            <w:shd w:val="clear" w:color="auto" w:fill="00853E"/>
          </w:tcPr>
          <w:p w14:paraId="7A1366CC" w14:textId="51A6BE62" w:rsidR="00C61A53" w:rsidRPr="00657ED1" w:rsidRDefault="0021644F" w:rsidP="0072258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500" w:type="pct"/>
            <w:shd w:val="clear" w:color="auto" w:fill="00853E"/>
          </w:tcPr>
          <w:p w14:paraId="555BAB07" w14:textId="5A788FC5" w:rsidR="00C61A53" w:rsidRPr="00657ED1" w:rsidRDefault="0021644F" w:rsidP="0072258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C61A53" w:rsidRPr="00657ED1" w14:paraId="1A134E2F" w14:textId="77777777" w:rsidTr="00722588">
        <w:tc>
          <w:tcPr>
            <w:tcW w:w="2500" w:type="pct"/>
            <w:shd w:val="clear" w:color="auto" w:fill="auto"/>
          </w:tcPr>
          <w:p w14:paraId="452B61CB" w14:textId="0E01A9A4" w:rsidR="00C61A53" w:rsidRPr="00657ED1" w:rsidRDefault="003B4115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B4115">
              <w:rPr>
                <w:rFonts w:ascii="Arial" w:hAnsi="Arial" w:cs="Arial"/>
                <w:sz w:val="18"/>
                <w:szCs w:val="18"/>
              </w:rPr>
              <w:t>FDST 1320</w:t>
            </w:r>
            <w:r w:rsidR="004C64E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706F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B4115">
              <w:rPr>
                <w:rFonts w:ascii="Arial" w:hAnsi="Arial" w:cs="Arial"/>
                <w:sz w:val="18"/>
                <w:szCs w:val="18"/>
              </w:rPr>
              <w:t>Principles of Enology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C537DF1" w14:textId="67BEDC60" w:rsidR="00C61A53" w:rsidRPr="00657ED1" w:rsidRDefault="00FA1993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A1993">
              <w:rPr>
                <w:rFonts w:ascii="Arial" w:hAnsi="Arial" w:cs="Arial"/>
                <w:sz w:val="18"/>
                <w:szCs w:val="18"/>
              </w:rPr>
              <w:t>FDST 2319</w:t>
            </w:r>
            <w:r w:rsidR="00014EF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07FF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A1993">
              <w:rPr>
                <w:rFonts w:ascii="Arial" w:hAnsi="Arial" w:cs="Arial"/>
                <w:sz w:val="18"/>
                <w:szCs w:val="18"/>
              </w:rPr>
              <w:t>Principles of Enology II</w:t>
            </w:r>
          </w:p>
        </w:tc>
      </w:tr>
      <w:tr w:rsidR="00C61A53" w:rsidRPr="00657ED1" w14:paraId="7CD81C6D" w14:textId="77777777" w:rsidTr="00722588">
        <w:tc>
          <w:tcPr>
            <w:tcW w:w="2500" w:type="pct"/>
            <w:shd w:val="clear" w:color="auto" w:fill="auto"/>
            <w:vAlign w:val="center"/>
          </w:tcPr>
          <w:p w14:paraId="48B5B152" w14:textId="77777777" w:rsidR="00607FF9" w:rsidRDefault="005706F1" w:rsidP="00607FF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076C74" w:rsidRPr="00076C74">
              <w:rPr>
                <w:rFonts w:ascii="Arial" w:hAnsi="Arial" w:cs="Arial"/>
                <w:sz w:val="18"/>
                <w:szCs w:val="18"/>
              </w:rPr>
              <w:t xml:space="preserve">Language, Philosophy, and Culture/Creative </w:t>
            </w:r>
            <w:r w:rsidR="00607FF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1AB2D6C" w14:textId="52E7B606" w:rsidR="00C61A53" w:rsidRPr="00657ED1" w:rsidRDefault="00607FF9" w:rsidP="00607FF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</w:t>
            </w:r>
            <w:r w:rsidR="00076C74" w:rsidRPr="00076C74">
              <w:rPr>
                <w:rFonts w:ascii="Arial" w:hAnsi="Arial" w:cs="Arial"/>
                <w:sz w:val="18"/>
                <w:szCs w:val="18"/>
              </w:rPr>
              <w:t>Arts Core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EFA8BF5" w14:textId="1EF76BA7" w:rsidR="00C61A53" w:rsidRPr="00657ED1" w:rsidRDefault="00FA1993" w:rsidP="00722588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FA1993">
              <w:rPr>
                <w:rFonts w:ascii="Arial" w:eastAsia="Arial" w:hAnsi="Arial" w:cs="Arial"/>
                <w:sz w:val="18"/>
                <w:szCs w:val="18"/>
              </w:rPr>
              <w:t>FDST 2330</w:t>
            </w:r>
            <w:r w:rsidR="004B3396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607FF9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FA1993">
              <w:rPr>
                <w:rFonts w:ascii="Arial" w:eastAsia="Arial" w:hAnsi="Arial" w:cs="Arial"/>
                <w:sz w:val="18"/>
                <w:szCs w:val="18"/>
              </w:rPr>
              <w:t>Analysis of Must and Wine</w:t>
            </w:r>
          </w:p>
        </w:tc>
      </w:tr>
      <w:tr w:rsidR="00C61A53" w:rsidRPr="00657ED1" w14:paraId="6BE8AC9F" w14:textId="77777777" w:rsidTr="00722588">
        <w:tc>
          <w:tcPr>
            <w:tcW w:w="2500" w:type="pct"/>
            <w:shd w:val="clear" w:color="auto" w:fill="auto"/>
            <w:vAlign w:val="center"/>
          </w:tcPr>
          <w:p w14:paraId="0C72B305" w14:textId="24DAE64F" w:rsidR="0028012F" w:rsidRDefault="00076C74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76C74">
              <w:rPr>
                <w:rFonts w:ascii="Arial" w:hAnsi="Arial" w:cs="Arial"/>
                <w:sz w:val="18"/>
                <w:szCs w:val="18"/>
              </w:rPr>
              <w:t>SPCH 1311</w:t>
            </w:r>
            <w:r w:rsidR="0028012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07FF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28012F">
              <w:rPr>
                <w:rFonts w:ascii="Arial" w:hAnsi="Arial" w:cs="Arial"/>
                <w:sz w:val="18"/>
                <w:szCs w:val="18"/>
              </w:rPr>
              <w:t>Introduction to Speech Communication</w:t>
            </w:r>
          </w:p>
          <w:p w14:paraId="187E0048" w14:textId="756D1A21" w:rsidR="00FB417D" w:rsidRPr="00FB417D" w:rsidRDefault="00FB417D" w:rsidP="00722588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</w:t>
            </w:r>
            <w:r w:rsidRPr="00FB417D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57380F12" w14:textId="298F338C" w:rsidR="00FB417D" w:rsidRDefault="0028012F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076C74" w:rsidRPr="00076C74">
              <w:rPr>
                <w:rFonts w:ascii="Arial" w:hAnsi="Arial" w:cs="Arial"/>
                <w:sz w:val="18"/>
                <w:szCs w:val="18"/>
              </w:rPr>
              <w:t>PCH 1315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07FF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FB417D">
              <w:rPr>
                <w:rFonts w:ascii="Arial" w:hAnsi="Arial" w:cs="Arial"/>
                <w:sz w:val="18"/>
                <w:szCs w:val="18"/>
              </w:rPr>
              <w:t>Public Speaking</w:t>
            </w:r>
          </w:p>
          <w:p w14:paraId="6B161E48" w14:textId="77777777" w:rsidR="00FB417D" w:rsidRDefault="00FB417D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</w:t>
            </w:r>
            <w:r w:rsidRPr="00FB417D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="00076C74" w:rsidRPr="00076C7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9C78D6B" w14:textId="3C7D13A2" w:rsidR="00C61A53" w:rsidRPr="00657ED1" w:rsidRDefault="00076C74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76C74">
              <w:rPr>
                <w:rFonts w:ascii="Arial" w:hAnsi="Arial" w:cs="Arial"/>
                <w:sz w:val="18"/>
                <w:szCs w:val="18"/>
              </w:rPr>
              <w:t>SPCH 1321</w:t>
            </w:r>
            <w:r w:rsidR="00FB41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07FF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8C74AA">
              <w:rPr>
                <w:rFonts w:ascii="Arial" w:hAnsi="Arial" w:cs="Arial"/>
                <w:sz w:val="18"/>
                <w:szCs w:val="18"/>
              </w:rPr>
              <w:t>Business &amp; Professional Communication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788F340" w14:textId="51D31603" w:rsidR="00C61A53" w:rsidRPr="00657ED1" w:rsidRDefault="00FA1993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A1993">
              <w:rPr>
                <w:rFonts w:ascii="Arial" w:hAnsi="Arial" w:cs="Arial"/>
                <w:sz w:val="18"/>
                <w:szCs w:val="18"/>
              </w:rPr>
              <w:t>Elective</w:t>
            </w:r>
          </w:p>
        </w:tc>
      </w:tr>
      <w:tr w:rsidR="00C61A53" w:rsidRPr="00657ED1" w14:paraId="17E6BCE6" w14:textId="77777777" w:rsidTr="00722588">
        <w:tc>
          <w:tcPr>
            <w:tcW w:w="2500" w:type="pct"/>
            <w:shd w:val="clear" w:color="auto" w:fill="auto"/>
          </w:tcPr>
          <w:p w14:paraId="58334FD0" w14:textId="67C0E144" w:rsidR="00C61A53" w:rsidRPr="00657ED1" w:rsidRDefault="00076C74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76C74">
              <w:rPr>
                <w:rFonts w:ascii="Arial" w:hAnsi="Arial" w:cs="Arial"/>
                <w:sz w:val="18"/>
                <w:szCs w:val="18"/>
              </w:rPr>
              <w:t>FDST 2371</w:t>
            </w:r>
            <w:r w:rsidR="00B359B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07FF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76C74">
              <w:rPr>
                <w:rFonts w:ascii="Arial" w:hAnsi="Arial" w:cs="Arial"/>
                <w:sz w:val="18"/>
                <w:szCs w:val="18"/>
              </w:rPr>
              <w:t>Grape and Wine Chemistry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389C8BC" w14:textId="6D82EE3F" w:rsidR="00C61A53" w:rsidRPr="00657ED1" w:rsidRDefault="00FA1993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A1993">
              <w:rPr>
                <w:rFonts w:ascii="Arial" w:hAnsi="Arial" w:cs="Arial"/>
                <w:sz w:val="18"/>
                <w:szCs w:val="18"/>
              </w:rPr>
              <w:t>FDST 2286</w:t>
            </w:r>
            <w:r w:rsidR="004B339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07FF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A1993">
              <w:rPr>
                <w:rFonts w:ascii="Arial" w:hAnsi="Arial" w:cs="Arial"/>
                <w:sz w:val="18"/>
                <w:szCs w:val="18"/>
              </w:rPr>
              <w:t>Internship-Food Science</w:t>
            </w:r>
          </w:p>
        </w:tc>
      </w:tr>
      <w:tr w:rsidR="00C61A53" w:rsidRPr="00657ED1" w14:paraId="2B5E49F7" w14:textId="77777777" w:rsidTr="00722588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5FCF99D0" w14:textId="7F522897" w:rsidR="00C61A53" w:rsidRPr="00C316CD" w:rsidRDefault="00076C74" w:rsidP="00C316CD">
            <w:pPr>
              <w:rPr>
                <w:rFonts w:ascii="Arial" w:hAnsi="Arial" w:cs="Arial"/>
                <w:sz w:val="18"/>
                <w:szCs w:val="18"/>
              </w:rPr>
            </w:pPr>
            <w:r w:rsidRPr="00076C74">
              <w:rPr>
                <w:rFonts w:ascii="Arial" w:hAnsi="Arial" w:cs="Arial"/>
                <w:sz w:val="18"/>
                <w:szCs w:val="18"/>
              </w:rPr>
              <w:t>FDST 2433</w:t>
            </w:r>
            <w:r w:rsidR="00B359B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07FF9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76C74">
              <w:rPr>
                <w:rFonts w:ascii="Arial" w:hAnsi="Arial" w:cs="Arial"/>
                <w:sz w:val="18"/>
                <w:szCs w:val="18"/>
              </w:rPr>
              <w:t>Wine Types and Sensory Evaluation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A4CB23B" w14:textId="2C54670F" w:rsidR="00C61A53" w:rsidRPr="00657ED1" w:rsidRDefault="00607FF9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8C460C" w:rsidRPr="008C460C">
              <w:rPr>
                <w:rFonts w:ascii="Arial" w:hAnsi="Arial" w:cs="Arial"/>
                <w:sz w:val="18"/>
                <w:szCs w:val="18"/>
              </w:rPr>
              <w:t>Social and Behavioral Sciences Core</w:t>
            </w:r>
          </w:p>
        </w:tc>
      </w:tr>
      <w:tr w:rsidR="00C61A53" w:rsidRPr="00657ED1" w14:paraId="6F295520" w14:textId="77777777" w:rsidTr="0072258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18DD6C0D" w:rsidR="00C61A53" w:rsidRPr="00016F08" w:rsidRDefault="00C61A53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014EFD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62D0942F" w:rsidR="00C61A53" w:rsidRPr="00016F08" w:rsidRDefault="00C61A53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4B3396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</w:tbl>
    <w:p w14:paraId="20168D54" w14:textId="77777777" w:rsidR="00C61A53" w:rsidRDefault="00C61A53" w:rsidP="00C61A53">
      <w:pPr>
        <w:spacing w:after="0" w:line="240" w:lineRule="auto"/>
        <w:rPr>
          <w:rFonts w:ascii="Arial" w:eastAsia="Arial" w:hAnsi="Arial" w:cs="Arial"/>
          <w:b/>
          <w:i/>
          <w:sz w:val="24"/>
          <w:szCs w:val="24"/>
        </w:rPr>
      </w:pPr>
    </w:p>
    <w:p w14:paraId="1C145254" w14:textId="77777777" w:rsidR="00C86FDE" w:rsidRDefault="00C86FDE">
      <w:pPr>
        <w:spacing w:after="0" w:line="240" w:lineRule="auto"/>
        <w:jc w:val="center"/>
      </w:pPr>
    </w:p>
    <w:p w14:paraId="1D3ADF6A" w14:textId="77777777" w:rsidR="00AD4B90" w:rsidRDefault="00AD4B90" w:rsidP="00AD4B9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7699AF02" w14:textId="77777777" w:rsidR="00AD4B90" w:rsidRPr="002C6235" w:rsidRDefault="00AD4B90" w:rsidP="00AD4B90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00DBE733" w14:textId="0C70D2AD" w:rsidR="00AD4B90" w:rsidRDefault="00B52F1F" w:rsidP="00AD4B9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5F4EE993" wp14:editId="4B6C3D07">
            <wp:extent cx="6858000" cy="3263900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26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415297" w14:textId="77777777" w:rsidR="00AD4B90" w:rsidRPr="005A34D0" w:rsidRDefault="00AD4B90" w:rsidP="00AD4B9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80A3423" w14:textId="77777777" w:rsidR="00AD4B90" w:rsidRDefault="00AD4B90" w:rsidP="00AD4B9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A7EFA6C" w14:textId="77777777" w:rsidR="00AD4B90" w:rsidRPr="00A14B7D" w:rsidRDefault="00AD4B90" w:rsidP="00AD4B9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3084FEB" w14:textId="2D7DF2ED" w:rsidR="00AD4B90" w:rsidRPr="0097495D" w:rsidRDefault="00AD4B90" w:rsidP="00E30119">
      <w:pPr>
        <w:tabs>
          <w:tab w:val="left" w:pos="6220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70EE8E56" w14:textId="77777777" w:rsidR="00AD4B90" w:rsidRPr="002C6235" w:rsidRDefault="00AD4B90" w:rsidP="00AD4B90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0AD75A48" w14:textId="77777777" w:rsidR="00AD4B90" w:rsidRPr="00910CB3" w:rsidRDefault="00AD4B90" w:rsidP="00AD4B90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02AF28E4" w14:textId="77777777" w:rsidR="00AD4B90" w:rsidRPr="002C6235" w:rsidRDefault="00AD4B90" w:rsidP="00AD4B9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14C0772A" w14:textId="77777777" w:rsidR="00AD4B90" w:rsidRPr="002C6235" w:rsidRDefault="00AD4B90" w:rsidP="00AD4B9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506758DB" w14:textId="77777777" w:rsidR="00AD4B90" w:rsidRPr="00AD4B90" w:rsidRDefault="00AD4B90" w:rsidP="00AD4B9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5818D842" w14:textId="0F4E783C" w:rsidR="008A08C7" w:rsidRPr="00AD4B90" w:rsidRDefault="00AD4B90" w:rsidP="00AD4B9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AD4B90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sectPr w:rsidR="008A08C7" w:rsidRPr="00AD4B90" w:rsidSect="00C61A53">
      <w:headerReference w:type="default" r:id="rId12"/>
      <w:footerReference w:type="default" r:id="rId13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064D90" w14:textId="77777777" w:rsidR="00BC38F3" w:rsidRDefault="00BC38F3">
      <w:pPr>
        <w:spacing w:after="0" w:line="240" w:lineRule="auto"/>
      </w:pPr>
      <w:r>
        <w:separator/>
      </w:r>
    </w:p>
  </w:endnote>
  <w:endnote w:type="continuationSeparator" w:id="0">
    <w:p w14:paraId="3921A6F2" w14:textId="77777777" w:rsidR="00BC38F3" w:rsidRDefault="00BC38F3">
      <w:pPr>
        <w:spacing w:after="0" w:line="240" w:lineRule="auto"/>
      </w:pPr>
      <w:r>
        <w:continuationSeparator/>
      </w:r>
    </w:p>
  </w:endnote>
  <w:endnote w:type="continuationNotice" w:id="1">
    <w:p w14:paraId="5370DAF9" w14:textId="77777777" w:rsidR="00DF6FA5" w:rsidRDefault="00DF6FA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EF0E53" w14:textId="77777777" w:rsidR="00715FC1" w:rsidRDefault="00715FC1" w:rsidP="00715FC1">
    <w:pPr>
      <w:spacing w:after="0" w:line="240" w:lineRule="auto"/>
      <w:contextualSpacing/>
      <w:jc w:val="right"/>
      <w:rPr>
        <w:sz w:val="20"/>
        <w:szCs w:val="20"/>
      </w:rPr>
    </w:pPr>
    <w:r w:rsidRPr="00C316CD">
      <w:rPr>
        <w:rFonts w:ascii="Arial" w:eastAsia="Arial" w:hAnsi="Arial" w:cs="Arial"/>
        <w:noProof/>
        <w:sz w:val="18"/>
        <w:szCs w:val="18"/>
      </w:rPr>
      <w:drawing>
        <wp:anchor distT="0" distB="0" distL="114300" distR="114300" simplePos="0" relativeHeight="251658243" behindDoc="0" locked="0" layoutInCell="1" allowOverlap="1" wp14:anchorId="68944F39" wp14:editId="1CB03B70">
          <wp:simplePos x="0" y="0"/>
          <wp:positionH relativeFrom="margin">
            <wp:align>left</wp:align>
          </wp:positionH>
          <wp:positionV relativeFrom="bottomMargin">
            <wp:align>top</wp:align>
          </wp:positionV>
          <wp:extent cx="819150" cy="374650"/>
          <wp:effectExtent l="0" t="0" r="0" b="6350"/>
          <wp:wrapSquare wrapText="bothSides"/>
          <wp:docPr id="845326072" name="Picture 845326072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5326072" name="Picture 845326072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68C0A00A" w:rsidR="00C86FDE" w:rsidRPr="00715FC1" w:rsidRDefault="00715FC1" w:rsidP="00715FC1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E5F877" w14:textId="77777777" w:rsidR="00BC38F3" w:rsidRDefault="00BC38F3">
      <w:pPr>
        <w:spacing w:after="0" w:line="240" w:lineRule="auto"/>
      </w:pPr>
      <w:r>
        <w:separator/>
      </w:r>
    </w:p>
  </w:footnote>
  <w:footnote w:type="continuationSeparator" w:id="0">
    <w:p w14:paraId="70390D57" w14:textId="77777777" w:rsidR="00BC38F3" w:rsidRDefault="00BC38F3">
      <w:pPr>
        <w:spacing w:after="0" w:line="240" w:lineRule="auto"/>
      </w:pPr>
      <w:r>
        <w:continuationSeparator/>
      </w:r>
    </w:p>
  </w:footnote>
  <w:footnote w:type="continuationNotice" w:id="1">
    <w:p w14:paraId="3F780FA7" w14:textId="77777777" w:rsidR="00DF6FA5" w:rsidRDefault="00DF6FA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7D51D69F" w:rsidR="00C86FDE" w:rsidRPr="00EC11B1" w:rsidRDefault="00193EB5" w:rsidP="00EC11B1">
    <w:pPr>
      <w:spacing w:before="1008" w:after="0" w:line="240" w:lineRule="auto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w:drawing>
        <wp:anchor distT="0" distB="0" distL="114300" distR="114300" simplePos="0" relativeHeight="251658242" behindDoc="0" locked="0" layoutInCell="1" allowOverlap="1" wp14:anchorId="755E60CB" wp14:editId="6A5531FB">
          <wp:simplePos x="0" y="0"/>
          <wp:positionH relativeFrom="column">
            <wp:posOffset>-76200</wp:posOffset>
          </wp:positionH>
          <wp:positionV relativeFrom="paragraph">
            <wp:posOffset>314325</wp:posOffset>
          </wp:positionV>
          <wp:extent cx="904875" cy="494665"/>
          <wp:effectExtent l="0" t="0" r="9525" b="635"/>
          <wp:wrapSquare wrapText="bothSides"/>
          <wp:docPr id="100165832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11B1"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72AA3C77" wp14:editId="43EA53D3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695EA0BD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Associate of Applied Science (AAS) in</w:t>
                          </w:r>
                          <w:r w:rsidR="00256A97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="00151EA2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Viticulture and Enology</w:t>
                          </w:r>
                          <w:r w:rsidR="006160E6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2AE89949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2C6263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2024-2025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695EA0BD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Associate of Applied Science (AAS) in</w:t>
                    </w:r>
                    <w:r w:rsidR="00256A97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="00151EA2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Viticulture and Enology</w:t>
                    </w:r>
                    <w:r w:rsidR="006160E6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2AE89949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Effective for the </w:t>
                    </w:r>
                    <w:r w:rsidR="002C6263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2024-2025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C11B1">
      <w:rPr>
        <w:noProof/>
      </w:rPr>
      <w:drawing>
        <wp:anchor distT="0" distB="0" distL="114300" distR="114300" simplePos="0" relativeHeight="251658240" behindDoc="0" locked="0" layoutInCell="1" allowOverlap="1" wp14:anchorId="19FAC8D6" wp14:editId="02C1AA6A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00CDA"/>
    <w:rsid w:val="00014EFD"/>
    <w:rsid w:val="00076C74"/>
    <w:rsid w:val="000B58BA"/>
    <w:rsid w:val="000D6E05"/>
    <w:rsid w:val="00147E70"/>
    <w:rsid w:val="00151EA2"/>
    <w:rsid w:val="00193EB5"/>
    <w:rsid w:val="0021644F"/>
    <w:rsid w:val="00243466"/>
    <w:rsid w:val="00256A97"/>
    <w:rsid w:val="0026508B"/>
    <w:rsid w:val="0028012F"/>
    <w:rsid w:val="00283064"/>
    <w:rsid w:val="002C6263"/>
    <w:rsid w:val="00324AC0"/>
    <w:rsid w:val="003827ED"/>
    <w:rsid w:val="003B4115"/>
    <w:rsid w:val="004B3396"/>
    <w:rsid w:val="004C64E9"/>
    <w:rsid w:val="005706F1"/>
    <w:rsid w:val="005823D2"/>
    <w:rsid w:val="00607FF9"/>
    <w:rsid w:val="006160E6"/>
    <w:rsid w:val="00637ABE"/>
    <w:rsid w:val="006B5989"/>
    <w:rsid w:val="00700260"/>
    <w:rsid w:val="00715FC1"/>
    <w:rsid w:val="00770864"/>
    <w:rsid w:val="00774E5B"/>
    <w:rsid w:val="007B5397"/>
    <w:rsid w:val="0080403C"/>
    <w:rsid w:val="008A08C7"/>
    <w:rsid w:val="008A650E"/>
    <w:rsid w:val="008C460C"/>
    <w:rsid w:val="008C74AA"/>
    <w:rsid w:val="008F76E8"/>
    <w:rsid w:val="00903E4D"/>
    <w:rsid w:val="00982CCD"/>
    <w:rsid w:val="00996902"/>
    <w:rsid w:val="00A063BF"/>
    <w:rsid w:val="00AB1099"/>
    <w:rsid w:val="00AD4B90"/>
    <w:rsid w:val="00B359B5"/>
    <w:rsid w:val="00B42050"/>
    <w:rsid w:val="00B52F1F"/>
    <w:rsid w:val="00B73CAE"/>
    <w:rsid w:val="00BC38F3"/>
    <w:rsid w:val="00BF583B"/>
    <w:rsid w:val="00C071C3"/>
    <w:rsid w:val="00C100BB"/>
    <w:rsid w:val="00C316CD"/>
    <w:rsid w:val="00C42ECF"/>
    <w:rsid w:val="00C61A53"/>
    <w:rsid w:val="00C8286A"/>
    <w:rsid w:val="00C86FDE"/>
    <w:rsid w:val="00D621DE"/>
    <w:rsid w:val="00D71309"/>
    <w:rsid w:val="00DA40ED"/>
    <w:rsid w:val="00DC14DC"/>
    <w:rsid w:val="00DF6FA5"/>
    <w:rsid w:val="00E30119"/>
    <w:rsid w:val="00EA1FF7"/>
    <w:rsid w:val="00EB3196"/>
    <w:rsid w:val="00EC11B1"/>
    <w:rsid w:val="00EF5CA8"/>
    <w:rsid w:val="00F33787"/>
    <w:rsid w:val="00FA1993"/>
    <w:rsid w:val="00FB417D"/>
    <w:rsid w:val="00FB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5A1F"/>
  <w15:docId w15:val="{388619C7-44F9-4A03-BC28-9497AA453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828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403A54F-3FFA-4B4E-9C1C-66B8777DB9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FED4ED-677D-4E35-9921-8F22489B21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FB4AFB-84FC-415C-91F5-C6F9540A2B34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fedf4bd8-bba8-4292-97a2-c6a45d79764f"/>
    <ds:schemaRef ds:uri="http://www.w3.org/XML/1998/namespace"/>
    <ds:schemaRef ds:uri="http://schemas.microsoft.com/office/infopath/2007/PartnerControls"/>
    <ds:schemaRef ds:uri="11d155ad-0abc-46d4-8e59-a8395c5519f4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Devon Jett</dc:creator>
  <cp:lastModifiedBy>Sanyal, Stavan</cp:lastModifiedBy>
  <cp:revision>12</cp:revision>
  <dcterms:created xsi:type="dcterms:W3CDTF">2024-08-06T19:59:00Z</dcterms:created>
  <dcterms:modified xsi:type="dcterms:W3CDTF">2024-11-12T19:18:00Z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1986220394</vt:i4>
  </property>
  <property fmtid="{D5CDD505-2E9C-101B-9397-08002B2CF9AE}" pid="3" name="_NewReviewCycle">
    <vt:lpwstr/>
  </property>
  <property fmtid="{D5CDD505-2E9C-101B-9397-08002B2CF9AE}" pid="4" name="_EmailSubject">
    <vt:lpwstr>web site</vt:lpwstr>
  </property>
  <property fmtid="{D5CDD505-2E9C-101B-9397-08002B2CF9AE}" pid="5" name="_AuthorEmail">
    <vt:lpwstr>djett@collin.edu</vt:lpwstr>
  </property>
  <property fmtid="{D5CDD505-2E9C-101B-9397-08002B2CF9AE}" pid="6" name="_AuthorEmailDisplayName">
    <vt:lpwstr>Devon Jett</vt:lpwstr>
  </property>
  <property fmtid="{D5CDD505-2E9C-101B-9397-08002B2CF9AE}" pid="7" name="_ReviewingToolsShownOnce">
    <vt:lpwstr/>
  </property>
  <property fmtid="{D5CDD505-2E9C-101B-9397-08002B2CF9AE}" pid="8" name="ContentTypeId">
    <vt:lpwstr>0x0101000966E1FF9C0C0D4BBEFC831A82F6A7CC</vt:lpwstr>
  </property>
  <property fmtid="{D5CDD505-2E9C-101B-9397-08002B2CF9AE}" pid="9" name="MediaServiceImageTags">
    <vt:lpwstr/>
  </property>
</Properties>
</file>