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67CCF402" w14:textId="77777777" w:rsidR="0069387E" w:rsidRDefault="0069387E" w:rsidP="0069387E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 in Child Development</w:t>
      </w:r>
    </w:p>
    <w:p w14:paraId="3CB9E6ED" w14:textId="77777777" w:rsidR="0069387E" w:rsidRDefault="0069387E" w:rsidP="0069387E">
      <w:pPr>
        <w:spacing w:after="0" w:line="240" w:lineRule="auto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D8E79A6" w14:textId="77777777" w:rsidR="0069387E" w:rsidRDefault="0069387E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324B4B24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8D1A02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48ACDA1D" w:rsidR="00EC11B1" w:rsidRPr="008D1A02" w:rsidRDefault="005452B0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8D1A02" w:rsidRDefault="005452B0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8D1A02" w14:paraId="0273CED5" w14:textId="77777777" w:rsidTr="00722588">
        <w:tc>
          <w:tcPr>
            <w:tcW w:w="2500" w:type="pct"/>
            <w:vAlign w:val="center"/>
          </w:tcPr>
          <w:p w14:paraId="1205051B" w14:textId="30B4360C" w:rsidR="00EC11B1" w:rsidRPr="008D1A02" w:rsidRDefault="00027BDB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27BDB">
              <w:rPr>
                <w:rFonts w:ascii="Arial" w:hAnsi="Arial" w:cs="Arial"/>
                <w:sz w:val="18"/>
                <w:szCs w:val="18"/>
              </w:rPr>
              <w:t>CDEC 1319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27BDB">
              <w:rPr>
                <w:rFonts w:ascii="Arial" w:hAnsi="Arial" w:cs="Arial"/>
                <w:sz w:val="18"/>
                <w:szCs w:val="18"/>
              </w:rPr>
              <w:t>Child Guidance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5D638C6F" w:rsidR="00EC11B1" w:rsidRPr="008D1A02" w:rsidRDefault="003670AC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0AC">
              <w:rPr>
                <w:rFonts w:ascii="Arial" w:hAnsi="Arial" w:cs="Arial"/>
                <w:sz w:val="18"/>
                <w:szCs w:val="18"/>
              </w:rPr>
              <w:t>CDEC 2326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670AC">
              <w:rPr>
                <w:rFonts w:ascii="Arial" w:hAnsi="Arial" w:cs="Arial"/>
                <w:sz w:val="18"/>
                <w:szCs w:val="18"/>
              </w:rPr>
              <w:t>Administration of Programs for Children I</w:t>
            </w:r>
          </w:p>
        </w:tc>
      </w:tr>
      <w:tr w:rsidR="00EC11B1" w:rsidRPr="008D1A02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4480B5B0" w:rsidR="00EC11B1" w:rsidRPr="008D1A02" w:rsidRDefault="00027BD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27BDB">
              <w:rPr>
                <w:rFonts w:ascii="Arial" w:hAnsi="Arial" w:cs="Arial"/>
                <w:sz w:val="18"/>
                <w:szCs w:val="18"/>
              </w:rPr>
              <w:t>CDEC 1323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27BDB">
              <w:rPr>
                <w:rFonts w:ascii="Arial" w:hAnsi="Arial" w:cs="Arial"/>
                <w:sz w:val="18"/>
                <w:szCs w:val="18"/>
              </w:rPr>
              <w:t>Observation &amp; Assessment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36D30FD1" w:rsidR="00EC11B1" w:rsidRPr="008D1A02" w:rsidRDefault="003670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3670AC">
              <w:rPr>
                <w:rFonts w:ascii="Arial" w:hAnsi="Arial" w:cs="Arial"/>
                <w:sz w:val="18"/>
                <w:szCs w:val="18"/>
              </w:rPr>
              <w:t>TECA 1311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670AC">
              <w:rPr>
                <w:rFonts w:ascii="Arial" w:hAnsi="Arial" w:cs="Arial"/>
                <w:sz w:val="18"/>
                <w:szCs w:val="18"/>
              </w:rPr>
              <w:t>Educating Young Children</w:t>
            </w:r>
          </w:p>
        </w:tc>
      </w:tr>
      <w:tr w:rsidR="00EC11B1" w:rsidRPr="008D1A02" w14:paraId="755348A4" w14:textId="77777777" w:rsidTr="00722588">
        <w:tc>
          <w:tcPr>
            <w:tcW w:w="2500" w:type="pct"/>
          </w:tcPr>
          <w:p w14:paraId="12576874" w14:textId="62AD440D" w:rsidR="00EC11B1" w:rsidRPr="008D1A02" w:rsidRDefault="00D51EBA" w:rsidP="004B2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51EBA">
              <w:rPr>
                <w:rFonts w:ascii="Arial" w:hAnsi="Arial" w:cs="Arial"/>
                <w:sz w:val="18"/>
                <w:szCs w:val="18"/>
              </w:rPr>
              <w:t>TECA 1354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51EBA">
              <w:rPr>
                <w:rFonts w:ascii="Arial" w:hAnsi="Arial" w:cs="Arial"/>
                <w:sz w:val="18"/>
                <w:szCs w:val="18"/>
              </w:rPr>
              <w:t>Child Growth &amp;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88B900D" w14:textId="6C0AAF4C" w:rsidR="00F60DF4" w:rsidRDefault="003670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0AC">
              <w:rPr>
                <w:rFonts w:ascii="Arial" w:hAnsi="Arial" w:cs="Arial"/>
                <w:sz w:val="18"/>
                <w:szCs w:val="18"/>
              </w:rPr>
              <w:t>ENGL 1301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670AC">
              <w:rPr>
                <w:rFonts w:ascii="Arial" w:hAnsi="Arial" w:cs="Arial"/>
                <w:sz w:val="18"/>
                <w:szCs w:val="18"/>
              </w:rPr>
              <w:t>Composition I</w:t>
            </w:r>
          </w:p>
          <w:p w14:paraId="52DDFECD" w14:textId="77777777" w:rsidR="00F60DF4" w:rsidRDefault="00F60DF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F60DF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3670AC" w:rsidRPr="003670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4EEFD3" w14:textId="3B1A672B" w:rsidR="00EC11B1" w:rsidRPr="008D1A02" w:rsidRDefault="003670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0AC">
              <w:rPr>
                <w:rFonts w:ascii="Arial" w:hAnsi="Arial" w:cs="Arial"/>
                <w:sz w:val="18"/>
                <w:szCs w:val="18"/>
              </w:rPr>
              <w:t>SPCH 1311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670AC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</w:tc>
      </w:tr>
      <w:tr w:rsidR="00EC11B1" w:rsidRPr="008D1A02" w14:paraId="574E3D5B" w14:textId="77777777" w:rsidTr="00722588">
        <w:tc>
          <w:tcPr>
            <w:tcW w:w="2500" w:type="pct"/>
          </w:tcPr>
          <w:p w14:paraId="1716B75D" w14:textId="79D82D83" w:rsidR="00EC11B1" w:rsidRPr="008D1A02" w:rsidRDefault="008D41AF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8D41AF">
              <w:rPr>
                <w:rFonts w:ascii="Arial" w:eastAsia="Arial" w:hAnsi="Arial" w:cs="Arial"/>
                <w:sz w:val="18"/>
                <w:szCs w:val="18"/>
              </w:rPr>
              <w:t>CDEC 1359</w:t>
            </w:r>
            <w:r w:rsidR="00F60DF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8D41AF">
              <w:rPr>
                <w:rFonts w:ascii="Arial" w:eastAsia="Arial" w:hAnsi="Arial" w:cs="Arial"/>
                <w:sz w:val="18"/>
                <w:szCs w:val="18"/>
              </w:rPr>
              <w:t>Children with Special Needs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8EC5FD9" w14:textId="4278215D" w:rsidR="00343834" w:rsidRDefault="003670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0AC">
              <w:rPr>
                <w:rFonts w:ascii="Arial" w:hAnsi="Arial" w:cs="Arial"/>
                <w:sz w:val="18"/>
                <w:szCs w:val="18"/>
              </w:rPr>
              <w:t>BIOL 1308</w:t>
            </w:r>
            <w:r w:rsidR="003438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43834">
              <w:rPr>
                <w:rFonts w:ascii="Arial" w:hAnsi="Arial" w:cs="Arial"/>
                <w:sz w:val="18"/>
                <w:szCs w:val="18"/>
              </w:rPr>
              <w:t>Biology for Non-Science Majors I</w:t>
            </w:r>
          </w:p>
          <w:p w14:paraId="25BAB56F" w14:textId="24677A33" w:rsidR="00343834" w:rsidRPr="00343834" w:rsidRDefault="00343834" w:rsidP="0072258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34383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179B114" w14:textId="539CE857" w:rsidR="00843BA7" w:rsidRDefault="003670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0AC">
              <w:rPr>
                <w:rFonts w:ascii="Arial" w:hAnsi="Arial" w:cs="Arial"/>
                <w:sz w:val="18"/>
                <w:szCs w:val="18"/>
              </w:rPr>
              <w:t>GEOL 1301</w:t>
            </w:r>
            <w:r w:rsidR="003438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43BA7">
              <w:rPr>
                <w:rFonts w:ascii="Arial" w:hAnsi="Arial" w:cs="Arial"/>
                <w:sz w:val="18"/>
                <w:szCs w:val="18"/>
              </w:rPr>
              <w:t>Eart Science for Non-Science Majors I</w:t>
            </w:r>
          </w:p>
          <w:p w14:paraId="6587566A" w14:textId="557E9C12" w:rsidR="00843BA7" w:rsidRPr="00E70E99" w:rsidRDefault="00E70E99" w:rsidP="0072258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E70E99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065E204" w14:textId="65F1851A" w:rsidR="00E70E99" w:rsidRDefault="003670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0AC">
              <w:rPr>
                <w:rFonts w:ascii="Arial" w:hAnsi="Arial" w:cs="Arial"/>
                <w:sz w:val="18"/>
                <w:szCs w:val="18"/>
              </w:rPr>
              <w:t>MATH 1332</w:t>
            </w:r>
            <w:r w:rsidR="00E70E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3DF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70E99">
              <w:rPr>
                <w:rFonts w:ascii="Arial" w:hAnsi="Arial" w:cs="Arial"/>
                <w:sz w:val="18"/>
                <w:szCs w:val="18"/>
              </w:rPr>
              <w:t>Quantitative Reasoning</w:t>
            </w:r>
          </w:p>
          <w:p w14:paraId="1FBED383" w14:textId="77777777" w:rsidR="00E70E99" w:rsidRDefault="00E70E9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E70E99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3670AC" w:rsidRPr="003670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8520F5" w14:textId="1D3F45A8" w:rsidR="00EC11B1" w:rsidRPr="008D1A02" w:rsidRDefault="003670A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670AC">
              <w:rPr>
                <w:rFonts w:ascii="Arial" w:hAnsi="Arial" w:cs="Arial"/>
                <w:sz w:val="18"/>
                <w:szCs w:val="18"/>
              </w:rPr>
              <w:t>MATH 1342</w:t>
            </w:r>
            <w:r w:rsidR="00E130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3DF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13093">
              <w:rPr>
                <w:rFonts w:ascii="Arial" w:hAnsi="Arial" w:cs="Arial"/>
                <w:sz w:val="18"/>
                <w:szCs w:val="18"/>
              </w:rPr>
              <w:t>Elementary Statistical Methods</w:t>
            </w:r>
          </w:p>
        </w:tc>
      </w:tr>
      <w:tr w:rsidR="00EC11B1" w:rsidRPr="008D1A02" w14:paraId="29AD41AF" w14:textId="77777777" w:rsidTr="00722588">
        <w:tc>
          <w:tcPr>
            <w:tcW w:w="2500" w:type="pct"/>
            <w:vAlign w:val="center"/>
          </w:tcPr>
          <w:p w14:paraId="6F94AA8A" w14:textId="139F7755" w:rsidR="00EC11B1" w:rsidRPr="008D1A02" w:rsidRDefault="008D41A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D41AF">
              <w:rPr>
                <w:rFonts w:ascii="Arial" w:hAnsi="Arial" w:cs="Arial"/>
                <w:sz w:val="18"/>
                <w:szCs w:val="18"/>
              </w:rPr>
              <w:t>EDUC 1300</w:t>
            </w:r>
            <w:r w:rsidR="00F60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87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D41AF">
              <w:rPr>
                <w:rFonts w:ascii="Arial" w:hAnsi="Arial" w:cs="Arial"/>
                <w:sz w:val="18"/>
                <w:szCs w:val="18"/>
              </w:rPr>
              <w:t>Learning Frameworks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347D9C57" w:rsidR="00EC11B1" w:rsidRPr="008D1A02" w:rsidRDefault="007022E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022E3">
              <w:rPr>
                <w:rFonts w:ascii="Arial" w:hAnsi="Arial" w:cs="Arial"/>
                <w:sz w:val="18"/>
                <w:szCs w:val="18"/>
              </w:rPr>
              <w:t xml:space="preserve">CDEC 1313 </w:t>
            </w:r>
            <w:r w:rsidR="00A83DF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022E3">
              <w:rPr>
                <w:rFonts w:ascii="Arial" w:hAnsi="Arial" w:cs="Arial"/>
                <w:sz w:val="18"/>
                <w:szCs w:val="18"/>
              </w:rPr>
              <w:t>Curriculum Resources for Early Childhood Programs</w:t>
            </w:r>
          </w:p>
        </w:tc>
      </w:tr>
      <w:tr w:rsidR="00EC11B1" w:rsidRPr="008D1A02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10CECC56" w:rsidR="00EC11B1" w:rsidRPr="008D1A02" w:rsidRDefault="00EC11B1" w:rsidP="007225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F60DF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64C2B1F3" w:rsidR="00EC11B1" w:rsidRPr="008D1A02" w:rsidRDefault="00EC11B1" w:rsidP="007225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130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8D1A02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238F6291" w:rsidR="00C61A53" w:rsidRPr="008D1A02" w:rsidRDefault="005452B0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8D1A02" w:rsidRDefault="005452B0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8D1A02" w14:paraId="1A134E2F" w14:textId="77777777" w:rsidTr="00722588">
        <w:tc>
          <w:tcPr>
            <w:tcW w:w="2500" w:type="pct"/>
            <w:shd w:val="clear" w:color="auto" w:fill="auto"/>
          </w:tcPr>
          <w:p w14:paraId="452B61CB" w14:textId="65710960" w:rsidR="00C61A53" w:rsidRPr="008D1A02" w:rsidRDefault="002B574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B5749">
              <w:rPr>
                <w:rFonts w:ascii="Arial" w:hAnsi="Arial" w:cs="Arial"/>
                <w:sz w:val="18"/>
                <w:szCs w:val="18"/>
              </w:rPr>
              <w:t>TECA 1303</w:t>
            </w:r>
            <w:r w:rsidR="00E130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44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B5749">
              <w:rPr>
                <w:rFonts w:ascii="Arial" w:hAnsi="Arial" w:cs="Arial"/>
                <w:sz w:val="18"/>
                <w:szCs w:val="18"/>
              </w:rPr>
              <w:t>Families, School &amp; Communities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9EC4E31" w:rsidR="00C61A53" w:rsidRPr="008D1A02" w:rsidRDefault="00BF78A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78A1">
              <w:rPr>
                <w:rFonts w:ascii="Arial" w:hAnsi="Arial" w:cs="Arial"/>
                <w:sz w:val="18"/>
                <w:szCs w:val="18"/>
              </w:rPr>
              <w:t>CDEC 1356</w:t>
            </w:r>
            <w:r w:rsidR="00E130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60A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78A1">
              <w:rPr>
                <w:rFonts w:ascii="Arial" w:hAnsi="Arial" w:cs="Arial"/>
                <w:sz w:val="18"/>
                <w:szCs w:val="18"/>
              </w:rPr>
              <w:t>Emergent Literacy for Early Childhood</w:t>
            </w:r>
          </w:p>
        </w:tc>
      </w:tr>
      <w:tr w:rsidR="00516298" w:rsidRPr="008D1A02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7A673092" w:rsidR="00516298" w:rsidRPr="008D1A02" w:rsidRDefault="00373B6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3B65">
              <w:rPr>
                <w:rFonts w:ascii="Arial" w:hAnsi="Arial" w:cs="Arial"/>
                <w:sz w:val="18"/>
                <w:szCs w:val="18"/>
              </w:rPr>
              <w:t>TECA 1318</w:t>
            </w:r>
            <w:r w:rsidR="00E130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44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3B65">
              <w:rPr>
                <w:rFonts w:ascii="Arial" w:hAnsi="Arial" w:cs="Arial"/>
                <w:sz w:val="18"/>
                <w:szCs w:val="18"/>
              </w:rPr>
              <w:t>Wellness of the Young Child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9C1970C" w14:textId="008990F3" w:rsidR="00E13093" w:rsidRDefault="00BF78A1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F78A1">
              <w:rPr>
                <w:rFonts w:ascii="Arial" w:eastAsia="Arial" w:hAnsi="Arial" w:cs="Arial"/>
                <w:sz w:val="18"/>
                <w:szCs w:val="18"/>
              </w:rPr>
              <w:t>CDEC 1321</w:t>
            </w:r>
            <w:r w:rsidR="0032740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C60A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32740F">
              <w:rPr>
                <w:rFonts w:ascii="Arial" w:eastAsia="Arial" w:hAnsi="Arial" w:cs="Arial"/>
                <w:sz w:val="18"/>
                <w:szCs w:val="18"/>
              </w:rPr>
              <w:t>The Infant and Toddler</w:t>
            </w:r>
          </w:p>
          <w:p w14:paraId="0BC744B8" w14:textId="297E320D" w:rsidR="00E13093" w:rsidRPr="0032740F" w:rsidRDefault="0032740F" w:rsidP="00722588">
            <w:pPr>
              <w:contextualSpacing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</w:t>
            </w:r>
            <w:r w:rsidRPr="0032740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BF78A1" w:rsidRPr="0032740F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EFA8BF5" w14:textId="36887B91" w:rsidR="00516298" w:rsidRPr="008D1A02" w:rsidRDefault="00BF78A1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F78A1">
              <w:rPr>
                <w:rFonts w:ascii="Arial" w:eastAsia="Arial" w:hAnsi="Arial" w:cs="Arial"/>
                <w:sz w:val="18"/>
                <w:szCs w:val="18"/>
              </w:rPr>
              <w:t>CDEC 2341</w:t>
            </w:r>
            <w:r w:rsidR="0032740F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5C60A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124FA5">
              <w:rPr>
                <w:rFonts w:ascii="Arial" w:eastAsia="Arial" w:hAnsi="Arial" w:cs="Arial"/>
                <w:sz w:val="18"/>
                <w:szCs w:val="18"/>
              </w:rPr>
              <w:t>The School Age Child</w:t>
            </w:r>
          </w:p>
        </w:tc>
      </w:tr>
      <w:tr w:rsidR="00516298" w:rsidRPr="008D1A02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043EA7F1" w:rsidR="00516298" w:rsidRPr="008D1A02" w:rsidRDefault="00373B6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3B65">
              <w:rPr>
                <w:rFonts w:ascii="Arial" w:hAnsi="Arial" w:cs="Arial"/>
                <w:sz w:val="18"/>
                <w:szCs w:val="18"/>
              </w:rPr>
              <w:t>Child Development 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1F509FA" w:rsidR="00516298" w:rsidRPr="008D1A02" w:rsidRDefault="00BF78A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78A1">
              <w:rPr>
                <w:rFonts w:ascii="Arial" w:hAnsi="Arial" w:cs="Arial"/>
                <w:sz w:val="18"/>
                <w:szCs w:val="18"/>
              </w:rPr>
              <w:t>Approved Elective</w:t>
            </w:r>
          </w:p>
        </w:tc>
      </w:tr>
      <w:tr w:rsidR="00C61A53" w:rsidRPr="008D1A02" w14:paraId="17E6BCE6" w14:textId="77777777" w:rsidTr="00722588">
        <w:tc>
          <w:tcPr>
            <w:tcW w:w="2500" w:type="pct"/>
            <w:shd w:val="clear" w:color="auto" w:fill="auto"/>
          </w:tcPr>
          <w:p w14:paraId="329EF442" w14:textId="77777777" w:rsidR="009C4415" w:rsidRDefault="009C441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373B65" w:rsidRPr="00373B65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58334FD0" w14:textId="662F86CD" w:rsidR="00C61A53" w:rsidRPr="008D1A02" w:rsidRDefault="009C441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373B65" w:rsidRPr="00373B65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76790B3D" w:rsidR="00C61A53" w:rsidRPr="008D1A02" w:rsidRDefault="00BF78A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78A1">
              <w:rPr>
                <w:rFonts w:ascii="Arial" w:hAnsi="Arial" w:cs="Arial"/>
                <w:sz w:val="18"/>
                <w:szCs w:val="18"/>
              </w:rPr>
              <w:t>Approved Elective</w:t>
            </w:r>
          </w:p>
        </w:tc>
      </w:tr>
      <w:tr w:rsidR="002D2704" w:rsidRPr="008D1A02" w14:paraId="7547CC94" w14:textId="77777777" w:rsidTr="00722588">
        <w:tc>
          <w:tcPr>
            <w:tcW w:w="2500" w:type="pct"/>
            <w:shd w:val="clear" w:color="auto" w:fill="auto"/>
          </w:tcPr>
          <w:p w14:paraId="4D246525" w14:textId="3EF965F5" w:rsidR="002D2704" w:rsidRPr="008D1A02" w:rsidRDefault="00373B6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3B65">
              <w:rPr>
                <w:rFonts w:ascii="Arial" w:hAnsi="Arial" w:cs="Arial"/>
                <w:sz w:val="18"/>
                <w:szCs w:val="18"/>
              </w:rPr>
              <w:t>CDEC 2328</w:t>
            </w:r>
            <w:r w:rsidR="00E130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C44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73B65">
              <w:rPr>
                <w:rFonts w:ascii="Arial" w:hAnsi="Arial" w:cs="Arial"/>
                <w:sz w:val="18"/>
                <w:szCs w:val="18"/>
              </w:rPr>
              <w:t>Administration of Program for Children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490B6B" w14:textId="2FF095F5" w:rsidR="002D2704" w:rsidRPr="008D1A02" w:rsidRDefault="003B243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243A">
              <w:rPr>
                <w:rFonts w:ascii="Arial" w:hAnsi="Arial" w:cs="Arial"/>
                <w:sz w:val="18"/>
                <w:szCs w:val="18"/>
              </w:rPr>
              <w:t>CDEC 2384</w:t>
            </w:r>
            <w:r w:rsidR="00E130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C60A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243A">
              <w:rPr>
                <w:rFonts w:ascii="Arial" w:hAnsi="Arial" w:cs="Arial"/>
                <w:sz w:val="18"/>
                <w:szCs w:val="18"/>
              </w:rPr>
              <w:t>Cooperative Education - Child Development</w:t>
            </w:r>
          </w:p>
        </w:tc>
      </w:tr>
      <w:tr w:rsidR="00C61A53" w:rsidRPr="008D1A02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618E78A7" w:rsidR="00C61A53" w:rsidRPr="008D1A02" w:rsidRDefault="00C61A53" w:rsidP="007225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130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48224520" w:rsidR="00C61A53" w:rsidRPr="008D1A02" w:rsidRDefault="00C61A53" w:rsidP="00722588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124FA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</w:tbl>
    <w:p w14:paraId="5161FA1E" w14:textId="77777777" w:rsidR="005C5E6A" w:rsidRDefault="005C5E6A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737B6479" w14:textId="77777777" w:rsidR="004A3998" w:rsidRDefault="004A3998" w:rsidP="004A39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FCA6D77" w14:textId="77777777" w:rsidR="004A3998" w:rsidRPr="002C6235" w:rsidRDefault="004A3998" w:rsidP="004A3998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73D663A4" w14:textId="78C4B5C5" w:rsidR="004A3998" w:rsidRDefault="001660D4" w:rsidP="004A39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7F06BBEE" wp14:editId="40648967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0F74">
        <w:rPr>
          <w:rFonts w:ascii="Arial" w:eastAsia="Arial" w:hAnsi="Arial" w:cs="Arial"/>
          <w:b/>
          <w:i/>
          <w:iCs/>
        </w:rPr>
        <w:t>s</w:t>
      </w:r>
    </w:p>
    <w:p w14:paraId="02B97CA0" w14:textId="77777777" w:rsidR="004A3998" w:rsidRPr="005A34D0" w:rsidRDefault="004A3998" w:rsidP="004A3998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EC62BC2" w14:textId="77777777" w:rsidR="001660D4" w:rsidRDefault="001660D4" w:rsidP="004A399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579C39CE" w14:textId="098B4441" w:rsidR="004A3998" w:rsidRPr="0097495D" w:rsidRDefault="004A3998" w:rsidP="004A3998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F628521" w14:textId="77777777" w:rsidR="004A3998" w:rsidRPr="002C6235" w:rsidRDefault="004A3998" w:rsidP="004A3998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219A0F0B" w14:textId="77777777" w:rsidR="004A3998" w:rsidRPr="00910CB3" w:rsidRDefault="004A3998" w:rsidP="004A3998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2E3FDA7C" w14:textId="77777777" w:rsidR="004A3998" w:rsidRPr="002C6235" w:rsidRDefault="004A3998" w:rsidP="004A399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2AD9771" w14:textId="77777777" w:rsidR="004A3998" w:rsidRPr="002C6235" w:rsidRDefault="004A3998" w:rsidP="004A399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897C66F" w14:textId="77777777" w:rsidR="004A3998" w:rsidRDefault="004A3998" w:rsidP="004A399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774AB1F" w14:textId="31A457E2" w:rsidR="00042AD8" w:rsidRDefault="004A3998" w:rsidP="004A399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  <w:r w:rsidR="00042AD8" w:rsidRPr="00124FA5">
        <w:rPr>
          <w:rFonts w:ascii="Arial" w:eastAsia="Arial" w:hAnsi="Arial" w:cs="Arial"/>
          <w:bCs/>
          <w:sz w:val="16"/>
          <w:szCs w:val="16"/>
        </w:rPr>
        <w:t>.</w:t>
      </w:r>
    </w:p>
    <w:p w14:paraId="580B81D1" w14:textId="77777777" w:rsidR="00D421D8" w:rsidRPr="00D421D8" w:rsidRDefault="00D421D8" w:rsidP="00D421D8"/>
    <w:p w14:paraId="65B22653" w14:textId="77777777" w:rsidR="00D421D8" w:rsidRPr="00D421D8" w:rsidRDefault="00D421D8" w:rsidP="00D421D8"/>
    <w:p w14:paraId="6E11F257" w14:textId="77777777" w:rsidR="00D421D8" w:rsidRPr="00D421D8" w:rsidRDefault="00D421D8" w:rsidP="00D421D8"/>
    <w:p w14:paraId="0600D444" w14:textId="77777777" w:rsidR="00D421D8" w:rsidRPr="00D421D8" w:rsidRDefault="00D421D8" w:rsidP="00D421D8"/>
    <w:p w14:paraId="590D8B5F" w14:textId="77777777" w:rsidR="00D421D8" w:rsidRPr="00D421D8" w:rsidRDefault="00D421D8" w:rsidP="00D421D8"/>
    <w:p w14:paraId="1A98C24F" w14:textId="77777777" w:rsidR="00D421D8" w:rsidRPr="00D421D8" w:rsidRDefault="00D421D8" w:rsidP="00D421D8"/>
    <w:p w14:paraId="7F72FAB4" w14:textId="77777777" w:rsidR="00D421D8" w:rsidRPr="00D421D8" w:rsidRDefault="00D421D8" w:rsidP="00D421D8"/>
    <w:p w14:paraId="62F2C6E5" w14:textId="77777777" w:rsidR="00D421D8" w:rsidRPr="00D421D8" w:rsidRDefault="00D421D8" w:rsidP="00D421D8"/>
    <w:p w14:paraId="22529A19" w14:textId="77777777" w:rsidR="00D421D8" w:rsidRPr="00D421D8" w:rsidRDefault="00D421D8" w:rsidP="00D421D8"/>
    <w:p w14:paraId="37FBB7F2" w14:textId="77777777" w:rsidR="00D421D8" w:rsidRPr="00D421D8" w:rsidRDefault="00D421D8" w:rsidP="00D421D8"/>
    <w:p w14:paraId="1A0CF5CA" w14:textId="77777777" w:rsidR="00D421D8" w:rsidRPr="00D421D8" w:rsidRDefault="00D421D8" w:rsidP="00D421D8"/>
    <w:p w14:paraId="2A95FF5F" w14:textId="77777777" w:rsidR="00D421D8" w:rsidRPr="00D421D8" w:rsidRDefault="00D421D8" w:rsidP="00D421D8"/>
    <w:p w14:paraId="65211BAE" w14:textId="77777777" w:rsidR="00D421D8" w:rsidRPr="00D421D8" w:rsidRDefault="00D421D8" w:rsidP="00D421D8"/>
    <w:p w14:paraId="3D5C443D" w14:textId="77777777" w:rsidR="00D421D8" w:rsidRPr="00D421D8" w:rsidRDefault="00D421D8" w:rsidP="00D421D8"/>
    <w:p w14:paraId="3CC282EA" w14:textId="77777777" w:rsidR="00D421D8" w:rsidRPr="00D421D8" w:rsidRDefault="00D421D8" w:rsidP="00D421D8"/>
    <w:p w14:paraId="65092A3E" w14:textId="77777777" w:rsidR="00D421D8" w:rsidRPr="00D421D8" w:rsidRDefault="00D421D8" w:rsidP="00D421D8"/>
    <w:p w14:paraId="2E241C3F" w14:textId="77777777" w:rsidR="00D421D8" w:rsidRPr="00D421D8" w:rsidRDefault="00D421D8" w:rsidP="00D421D8"/>
    <w:p w14:paraId="0518F3B7" w14:textId="77777777" w:rsidR="00D421D8" w:rsidRPr="00D421D8" w:rsidRDefault="00D421D8" w:rsidP="00D421D8"/>
    <w:p w14:paraId="27FA840E" w14:textId="77777777" w:rsidR="00D421D8" w:rsidRPr="00D421D8" w:rsidRDefault="00D421D8" w:rsidP="00D421D8"/>
    <w:p w14:paraId="77ECC395" w14:textId="77777777" w:rsidR="00D421D8" w:rsidRPr="00D421D8" w:rsidRDefault="00D421D8" w:rsidP="00D421D8"/>
    <w:p w14:paraId="23E4D46D" w14:textId="77777777" w:rsidR="00D421D8" w:rsidRPr="00D421D8" w:rsidRDefault="00D421D8" w:rsidP="00D421D8"/>
    <w:p w14:paraId="1167E953" w14:textId="77777777" w:rsidR="00D421D8" w:rsidRPr="00D421D8" w:rsidRDefault="00D421D8" w:rsidP="00D421D8"/>
    <w:p w14:paraId="681EEE21" w14:textId="77777777" w:rsidR="00D421D8" w:rsidRPr="00D421D8" w:rsidRDefault="00D421D8" w:rsidP="00D421D8"/>
    <w:p w14:paraId="4281119A" w14:textId="77777777" w:rsidR="00D421D8" w:rsidRPr="00D421D8" w:rsidRDefault="00D421D8" w:rsidP="00D421D8"/>
    <w:p w14:paraId="7CD63C5A" w14:textId="41D63E68" w:rsidR="00D421D8" w:rsidRPr="00D421D8" w:rsidRDefault="00D421D8" w:rsidP="00D421D8">
      <w:pPr>
        <w:tabs>
          <w:tab w:val="left" w:pos="6210"/>
        </w:tabs>
      </w:pPr>
      <w:r>
        <w:tab/>
      </w:r>
    </w:p>
    <w:sectPr w:rsidR="00D421D8" w:rsidRPr="00D421D8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A81E" w14:textId="77777777" w:rsidR="002C2859" w:rsidRDefault="002C2859">
      <w:pPr>
        <w:spacing w:after="0" w:line="240" w:lineRule="auto"/>
      </w:pPr>
      <w:r>
        <w:separator/>
      </w:r>
    </w:p>
  </w:endnote>
  <w:endnote w:type="continuationSeparator" w:id="0">
    <w:p w14:paraId="33206F11" w14:textId="77777777" w:rsidR="002C2859" w:rsidRDefault="002C2859">
      <w:pPr>
        <w:spacing w:after="0" w:line="240" w:lineRule="auto"/>
      </w:pPr>
      <w:r>
        <w:continuationSeparator/>
      </w:r>
    </w:p>
  </w:endnote>
  <w:endnote w:type="continuationNotice" w:id="1">
    <w:p w14:paraId="44193B3C" w14:textId="77777777" w:rsidR="00173304" w:rsidRDefault="001733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BE248" w14:textId="77777777" w:rsidR="00D421D8" w:rsidRDefault="00D421D8" w:rsidP="00D421D8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3CE5F9CA" wp14:editId="5DAC854F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2491D453" w:rsidR="00C86FDE" w:rsidRPr="00D421D8" w:rsidRDefault="00D421D8" w:rsidP="00D421D8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1A1A8" w14:textId="77777777" w:rsidR="002C2859" w:rsidRDefault="002C2859">
      <w:pPr>
        <w:spacing w:after="0" w:line="240" w:lineRule="auto"/>
      </w:pPr>
      <w:r>
        <w:separator/>
      </w:r>
    </w:p>
  </w:footnote>
  <w:footnote w:type="continuationSeparator" w:id="0">
    <w:p w14:paraId="12AED190" w14:textId="77777777" w:rsidR="002C2859" w:rsidRDefault="002C2859">
      <w:pPr>
        <w:spacing w:after="0" w:line="240" w:lineRule="auto"/>
      </w:pPr>
      <w:r>
        <w:continuationSeparator/>
      </w:r>
    </w:p>
  </w:footnote>
  <w:footnote w:type="continuationNotice" w:id="1">
    <w:p w14:paraId="2B34E4AC" w14:textId="77777777" w:rsidR="00173304" w:rsidRDefault="001733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C56D6D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DF53C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Child Development</w:t>
                          </w:r>
                          <w:r w:rsidR="008F0B6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E6D460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341FE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2024-2025 </w:t>
                          </w:r>
                          <w:r w:rsidR="00341FE5"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C56D6D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DF53C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Child Development</w:t>
                    </w:r>
                    <w:r w:rsidR="008F0B6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4E6D460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341FE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2024-2025 </w:t>
                    </w:r>
                    <w:r w:rsidR="00341FE5"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0046"/>
    <w:rsid w:val="00027BDB"/>
    <w:rsid w:val="00042AD8"/>
    <w:rsid w:val="00072DCB"/>
    <w:rsid w:val="00084BD9"/>
    <w:rsid w:val="000F2A61"/>
    <w:rsid w:val="000F53D8"/>
    <w:rsid w:val="00124FA5"/>
    <w:rsid w:val="001415E3"/>
    <w:rsid w:val="001438B7"/>
    <w:rsid w:val="001660D4"/>
    <w:rsid w:val="00173304"/>
    <w:rsid w:val="00193EB5"/>
    <w:rsid w:val="001A6B08"/>
    <w:rsid w:val="001D1A8F"/>
    <w:rsid w:val="002266B5"/>
    <w:rsid w:val="002677F4"/>
    <w:rsid w:val="00296943"/>
    <w:rsid w:val="002A138C"/>
    <w:rsid w:val="002A7E05"/>
    <w:rsid w:val="002B5749"/>
    <w:rsid w:val="002C0B59"/>
    <w:rsid w:val="002C2859"/>
    <w:rsid w:val="002D2704"/>
    <w:rsid w:val="002E281E"/>
    <w:rsid w:val="002E47A9"/>
    <w:rsid w:val="00301C95"/>
    <w:rsid w:val="00312B24"/>
    <w:rsid w:val="0032740F"/>
    <w:rsid w:val="00341FE5"/>
    <w:rsid w:val="00343834"/>
    <w:rsid w:val="003670AC"/>
    <w:rsid w:val="00373B65"/>
    <w:rsid w:val="003A3508"/>
    <w:rsid w:val="003B243A"/>
    <w:rsid w:val="003D79ED"/>
    <w:rsid w:val="0045356B"/>
    <w:rsid w:val="004A3998"/>
    <w:rsid w:val="004B12D0"/>
    <w:rsid w:val="004B2B80"/>
    <w:rsid w:val="004F0055"/>
    <w:rsid w:val="00503B9A"/>
    <w:rsid w:val="00516298"/>
    <w:rsid w:val="005452B0"/>
    <w:rsid w:val="005603C1"/>
    <w:rsid w:val="005A782C"/>
    <w:rsid w:val="005C5E6A"/>
    <w:rsid w:val="005C60AF"/>
    <w:rsid w:val="00662A6F"/>
    <w:rsid w:val="0069387E"/>
    <w:rsid w:val="007022E3"/>
    <w:rsid w:val="00716064"/>
    <w:rsid w:val="00766283"/>
    <w:rsid w:val="007915B6"/>
    <w:rsid w:val="007B5397"/>
    <w:rsid w:val="007C6609"/>
    <w:rsid w:val="0080403C"/>
    <w:rsid w:val="00843BA7"/>
    <w:rsid w:val="008D1A02"/>
    <w:rsid w:val="008D21EC"/>
    <w:rsid w:val="008D41AF"/>
    <w:rsid w:val="008F0B65"/>
    <w:rsid w:val="00954635"/>
    <w:rsid w:val="00971247"/>
    <w:rsid w:val="009C4415"/>
    <w:rsid w:val="009E45C2"/>
    <w:rsid w:val="00A068CE"/>
    <w:rsid w:val="00A5009C"/>
    <w:rsid w:val="00A83DF6"/>
    <w:rsid w:val="00AA14C5"/>
    <w:rsid w:val="00B47876"/>
    <w:rsid w:val="00B522ED"/>
    <w:rsid w:val="00B7067A"/>
    <w:rsid w:val="00BA3B76"/>
    <w:rsid w:val="00BF583B"/>
    <w:rsid w:val="00BF78A1"/>
    <w:rsid w:val="00C00EA5"/>
    <w:rsid w:val="00C316CD"/>
    <w:rsid w:val="00C46F65"/>
    <w:rsid w:val="00C61A53"/>
    <w:rsid w:val="00C673B3"/>
    <w:rsid w:val="00C771F4"/>
    <w:rsid w:val="00C8286A"/>
    <w:rsid w:val="00C86FDE"/>
    <w:rsid w:val="00CA386A"/>
    <w:rsid w:val="00CA5624"/>
    <w:rsid w:val="00CB6EF4"/>
    <w:rsid w:val="00D05B89"/>
    <w:rsid w:val="00D16AC1"/>
    <w:rsid w:val="00D421D8"/>
    <w:rsid w:val="00D51EBA"/>
    <w:rsid w:val="00D702EB"/>
    <w:rsid w:val="00D71309"/>
    <w:rsid w:val="00DA0F74"/>
    <w:rsid w:val="00DA40ED"/>
    <w:rsid w:val="00DB4E99"/>
    <w:rsid w:val="00DD6FB7"/>
    <w:rsid w:val="00DF53CA"/>
    <w:rsid w:val="00E13093"/>
    <w:rsid w:val="00E70E99"/>
    <w:rsid w:val="00EB5F82"/>
    <w:rsid w:val="00EC11B1"/>
    <w:rsid w:val="00F46547"/>
    <w:rsid w:val="00F60DF4"/>
    <w:rsid w:val="00F843C8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B0D57-0B90-421A-ABBC-B822C603AFB9}">
  <ds:schemaRefs>
    <ds:schemaRef ds:uri="fedf4bd8-bba8-4292-97a2-c6a45d79764f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11d155ad-0abc-46d4-8e59-a8395c5519f4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315FF8E-DFAE-4977-B649-D9419A007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3349B-7122-4677-83DF-33837D20B7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14</cp:revision>
  <dcterms:created xsi:type="dcterms:W3CDTF">2024-08-06T19:40:00Z</dcterms:created>
  <dcterms:modified xsi:type="dcterms:W3CDTF">2024-11-12T18:56:00Z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