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01234C5" w14:textId="77777777" w:rsidR="00E85F99" w:rsidRPr="009826E5" w:rsidRDefault="00E85F99" w:rsidP="00E85F99">
      <w:pPr>
        <w:spacing w:after="0" w:line="240" w:lineRule="auto"/>
        <w:contextualSpacing/>
        <w:jc w:val="center"/>
        <w:rPr>
          <w:sz w:val="22"/>
          <w:szCs w:val="22"/>
        </w:rPr>
      </w:pPr>
      <w:r w:rsidRPr="009826E5">
        <w:rPr>
          <w:rFonts w:ascii="Arial" w:eastAsia="Arial" w:hAnsi="Arial" w:cs="Arial"/>
          <w:b/>
          <w:i/>
          <w:sz w:val="22"/>
          <w:szCs w:val="22"/>
        </w:rPr>
        <w:t xml:space="preserve">AAS in </w:t>
      </w:r>
      <w:r w:rsidRPr="009826E5">
        <w:rPr>
          <w:rFonts w:ascii="Arial" w:eastAsia="Arial" w:hAnsi="Arial" w:cs="Arial"/>
          <w:b/>
          <w:noProof/>
          <w:sz w:val="22"/>
          <w:szCs w:val="22"/>
        </w:rPr>
        <w:t>Construction Management</w:t>
      </w:r>
      <w:r w:rsidRPr="009826E5">
        <w:rPr>
          <w:rFonts w:ascii="Arial" w:eastAsia="Arial" w:hAnsi="Arial" w:cs="Arial"/>
          <w:b/>
          <w:i/>
          <w:sz w:val="22"/>
          <w:szCs w:val="22"/>
        </w:rPr>
        <w:t xml:space="preserve"> (60 hours)</w:t>
      </w:r>
    </w:p>
    <w:p w14:paraId="357F4B20" w14:textId="77777777" w:rsidR="00E85F99" w:rsidRPr="000016C8" w:rsidRDefault="00E85F99" w:rsidP="00E85F99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33858785" w14:textId="77777777" w:rsidR="00E85F99" w:rsidRDefault="00E85F99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0D0FD5B0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F37DE1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8D279D">
        <w:rPr>
          <w:rFonts w:ascii="Arial" w:eastAsia="Arial" w:hAnsi="Arial" w:cs="Arial"/>
          <w:b/>
          <w:sz w:val="22"/>
          <w:szCs w:val="24"/>
        </w:rPr>
        <w:t>North Central Texas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7F40ABA" w14:textId="77777777" w:rsidTr="00CD5DDE">
        <w:tc>
          <w:tcPr>
            <w:tcW w:w="2500" w:type="pct"/>
            <w:shd w:val="clear" w:color="auto" w:fill="00853E"/>
          </w:tcPr>
          <w:p w14:paraId="59FC6A0C" w14:textId="77777777" w:rsidR="00F36FAA" w:rsidRPr="00997FA0" w:rsidRDefault="00F37DE1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997FA0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437D4605" w14:textId="77777777" w:rsidR="00F36FAA" w:rsidRPr="00657ED1" w:rsidRDefault="00F37DE1" w:rsidP="00D47E57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B97AB5" w:rsidRPr="00657ED1" w14:paraId="4A9D7A32" w14:textId="77777777" w:rsidTr="0060244A">
        <w:tc>
          <w:tcPr>
            <w:tcW w:w="2500" w:type="pct"/>
            <w:vAlign w:val="center"/>
          </w:tcPr>
          <w:p w14:paraId="284C6467" w14:textId="394F3848" w:rsidR="00B97AB5" w:rsidRPr="00E63FBD" w:rsidRDefault="009826E5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CNBT 1311 </w:t>
            </w:r>
            <w:r w:rsidR="00E85F99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Construction Methods &amp;Material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5B48D4D" w14:textId="315C7103" w:rsidR="00B97AB5" w:rsidRPr="00657ED1" w:rsidRDefault="009826E5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PFPB 1306 </w:t>
            </w:r>
            <w:r w:rsidR="00E85F9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Basic Blueprint</w:t>
            </w:r>
          </w:p>
        </w:tc>
      </w:tr>
      <w:tr w:rsidR="00B97AB5" w:rsidRPr="00657ED1" w14:paraId="797B0DFB" w14:textId="77777777" w:rsidTr="0060244A">
        <w:trPr>
          <w:trHeight w:val="180"/>
        </w:trPr>
        <w:tc>
          <w:tcPr>
            <w:tcW w:w="2500" w:type="pct"/>
            <w:vAlign w:val="center"/>
          </w:tcPr>
          <w:p w14:paraId="5B1A84BF" w14:textId="1CF650E2" w:rsidR="009826E5" w:rsidRDefault="009826E5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CNBT 1302 </w:t>
            </w:r>
            <w:r w:rsidR="00E85F99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Mechanical, Electrical &amp; Plumbing System in </w:t>
            </w:r>
          </w:p>
          <w:p w14:paraId="1665A4FC" w14:textId="2F45C564" w:rsidR="00B97AB5" w:rsidRPr="00E63FBD" w:rsidRDefault="009826E5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Construction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47722B3" w14:textId="67C62ECD" w:rsidR="00B97AB5" w:rsidRPr="00E63FBD" w:rsidRDefault="009826E5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bCs/>
                <w:sz w:val="18"/>
                <w:szCs w:val="18"/>
              </w:rPr>
              <w:t xml:space="preserve">PFPB 1323 </w:t>
            </w:r>
            <w:r w:rsidR="00E85F99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Plumbing Codes I</w:t>
            </w:r>
          </w:p>
        </w:tc>
      </w:tr>
      <w:tr w:rsidR="00B97AB5" w:rsidRPr="00657ED1" w14:paraId="1D407113" w14:textId="77777777" w:rsidTr="0060244A">
        <w:tc>
          <w:tcPr>
            <w:tcW w:w="2500" w:type="pct"/>
          </w:tcPr>
          <w:p w14:paraId="00D4580A" w14:textId="7937B1A4" w:rsidR="00B97AB5" w:rsidRPr="00EF29A7" w:rsidRDefault="009826E5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F29A7">
              <w:rPr>
                <w:rFonts w:ascii="Arial" w:hAnsi="Arial" w:cs="Arial"/>
                <w:bCs/>
                <w:sz w:val="18"/>
                <w:szCs w:val="18"/>
              </w:rPr>
              <w:t xml:space="preserve">CNBT 1316 </w:t>
            </w:r>
            <w:r w:rsidR="00E85F99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F29A7">
              <w:rPr>
                <w:rFonts w:ascii="Arial" w:hAnsi="Arial" w:cs="Arial"/>
                <w:bCs/>
                <w:sz w:val="18"/>
                <w:szCs w:val="18"/>
              </w:rPr>
              <w:t>Construction Technology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D4222DD" w14:textId="5BC91F43" w:rsidR="00B97AB5" w:rsidRPr="00EF29A7" w:rsidRDefault="009826E5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F29A7">
              <w:rPr>
                <w:rFonts w:ascii="Arial" w:hAnsi="Arial" w:cs="Arial"/>
                <w:sz w:val="18"/>
                <w:szCs w:val="18"/>
              </w:rPr>
              <w:t xml:space="preserve">PFPB 2308 </w:t>
            </w:r>
            <w:r w:rsidR="00E85F9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F29A7">
              <w:rPr>
                <w:rFonts w:ascii="Arial" w:hAnsi="Arial" w:cs="Arial"/>
                <w:sz w:val="18"/>
                <w:szCs w:val="18"/>
              </w:rPr>
              <w:t>Piping Standards &amp; Materials</w:t>
            </w:r>
          </w:p>
        </w:tc>
      </w:tr>
      <w:tr w:rsidR="00E63FBD" w:rsidRPr="00657ED1" w14:paraId="0170ED22" w14:textId="77777777" w:rsidTr="0060244A">
        <w:tc>
          <w:tcPr>
            <w:tcW w:w="2500" w:type="pct"/>
          </w:tcPr>
          <w:p w14:paraId="4C3E9D6C" w14:textId="178B2639" w:rsidR="00E63FBD" w:rsidRPr="00EF29A7" w:rsidRDefault="009826E5" w:rsidP="00B97AB5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EF29A7">
              <w:rPr>
                <w:rFonts w:ascii="Arial" w:eastAsia="Arial" w:hAnsi="Arial" w:cs="Arial"/>
                <w:bCs/>
                <w:sz w:val="18"/>
                <w:szCs w:val="18"/>
              </w:rPr>
              <w:t xml:space="preserve">OSHT 1320 </w:t>
            </w:r>
            <w:r w:rsidR="00E85F99">
              <w:rPr>
                <w:rFonts w:ascii="Arial" w:eastAsia="Arial" w:hAnsi="Arial" w:cs="Arial"/>
                <w:bCs/>
                <w:sz w:val="18"/>
                <w:szCs w:val="18"/>
              </w:rPr>
              <w:t xml:space="preserve">- </w:t>
            </w:r>
            <w:r w:rsidRPr="00EF29A7">
              <w:rPr>
                <w:rFonts w:ascii="Arial" w:eastAsia="Arial" w:hAnsi="Arial" w:cs="Arial"/>
                <w:bCs/>
                <w:sz w:val="18"/>
                <w:szCs w:val="18"/>
              </w:rPr>
              <w:t>Industrial Safety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92A28EE" w14:textId="7F82E647" w:rsidR="00E63FBD" w:rsidRPr="00657ED1" w:rsidRDefault="009826E5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PFPB 2309 </w:t>
            </w:r>
            <w:r w:rsidR="00E85F9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Residential Construction Plumbing I</w:t>
            </w:r>
          </w:p>
        </w:tc>
      </w:tr>
      <w:tr w:rsidR="00E63FBD" w:rsidRPr="00657ED1" w14:paraId="12735838" w14:textId="77777777" w:rsidTr="0060244A">
        <w:tc>
          <w:tcPr>
            <w:tcW w:w="2500" w:type="pct"/>
            <w:vAlign w:val="center"/>
          </w:tcPr>
          <w:p w14:paraId="6445ED71" w14:textId="68AFFE6F" w:rsidR="00E63FBD" w:rsidRPr="00657ED1" w:rsidRDefault="009826E5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TECM 1301 </w:t>
            </w:r>
            <w:r w:rsidR="00E85F9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Industrial Mathematics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9B2FBD0" w14:textId="246C02D7" w:rsidR="00E63FBD" w:rsidRPr="00657ED1" w:rsidRDefault="009826E5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PFPB 1321 </w:t>
            </w:r>
            <w:r w:rsidR="00E85F9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Plumbing Maintenance &amp; Repair</w:t>
            </w:r>
          </w:p>
        </w:tc>
      </w:tr>
      <w:tr w:rsidR="00016F08" w:rsidRPr="00657ED1" w14:paraId="5A04C5EA" w14:textId="77777777" w:rsidTr="00016F08">
        <w:tc>
          <w:tcPr>
            <w:tcW w:w="2500" w:type="pct"/>
            <w:shd w:val="clear" w:color="auto" w:fill="000000" w:themeFill="text1"/>
            <w:vAlign w:val="center"/>
          </w:tcPr>
          <w:p w14:paraId="5C8E91AD" w14:textId="351B0821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9826E5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477910F" w14:textId="435AFDC6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9826E5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B4F7553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8D279D">
        <w:rPr>
          <w:rFonts w:ascii="Arial" w:eastAsia="Arial" w:hAnsi="Arial" w:cs="Arial"/>
          <w:b/>
          <w:sz w:val="22"/>
          <w:szCs w:val="24"/>
        </w:rPr>
        <w:t>North Central Texas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 xml:space="preserve">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534F057" w14:textId="77777777" w:rsidTr="00CD5DDE">
        <w:tc>
          <w:tcPr>
            <w:tcW w:w="2500" w:type="pct"/>
            <w:shd w:val="clear" w:color="auto" w:fill="00853E"/>
          </w:tcPr>
          <w:p w14:paraId="532C8A0A" w14:textId="16E253CC" w:rsidR="00F36FAA" w:rsidRPr="00657ED1" w:rsidRDefault="00997FA0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THIRD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  <w:tc>
          <w:tcPr>
            <w:tcW w:w="2500" w:type="pct"/>
            <w:shd w:val="clear" w:color="auto" w:fill="00853E"/>
          </w:tcPr>
          <w:p w14:paraId="6EB87387" w14:textId="09D1F990" w:rsidR="00F36FAA" w:rsidRPr="00657ED1" w:rsidRDefault="00997FA0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FOURTH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</w:tr>
      <w:tr w:rsidR="00967B0A" w:rsidRPr="00657ED1" w14:paraId="03A59E60" w14:textId="77777777" w:rsidTr="0060244A">
        <w:tc>
          <w:tcPr>
            <w:tcW w:w="2500" w:type="pct"/>
            <w:shd w:val="clear" w:color="auto" w:fill="auto"/>
          </w:tcPr>
          <w:p w14:paraId="4AF4FB78" w14:textId="799C78AC" w:rsidR="00967B0A" w:rsidRPr="00657ED1" w:rsidRDefault="009826E5" w:rsidP="00967B0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CNBT 1326 </w:t>
            </w:r>
            <w:r w:rsidR="00AE5DE2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Construction Estimation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35FF779" w14:textId="46A95F87" w:rsidR="00967B0A" w:rsidRPr="000C03EE" w:rsidRDefault="00EF29A7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CNBT 2380 </w:t>
            </w:r>
            <w:r w:rsidR="00AE5DE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Co-operative Education</w:t>
            </w:r>
          </w:p>
        </w:tc>
      </w:tr>
      <w:tr w:rsidR="00B97AB5" w:rsidRPr="00657ED1" w14:paraId="662F0B7B" w14:textId="77777777" w:rsidTr="0060244A">
        <w:tc>
          <w:tcPr>
            <w:tcW w:w="2500" w:type="pct"/>
            <w:shd w:val="clear" w:color="auto" w:fill="auto"/>
            <w:vAlign w:val="center"/>
          </w:tcPr>
          <w:p w14:paraId="03B96BF2" w14:textId="05938A36" w:rsidR="00B97AB5" w:rsidRPr="00EF29A7" w:rsidRDefault="009826E5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F29A7">
              <w:rPr>
                <w:rFonts w:ascii="Arial" w:hAnsi="Arial" w:cs="Arial"/>
                <w:bCs/>
                <w:sz w:val="18"/>
                <w:szCs w:val="18"/>
              </w:rPr>
              <w:t xml:space="preserve">PFPB 1337 </w:t>
            </w:r>
            <w:r w:rsidR="00AE5DE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="00EF29A7" w:rsidRPr="00EF29A7">
              <w:rPr>
                <w:rFonts w:ascii="Arial" w:hAnsi="Arial" w:cs="Arial"/>
                <w:bCs/>
                <w:sz w:val="18"/>
                <w:szCs w:val="18"/>
              </w:rPr>
              <w:t>Basic HVAC for Plumbing / Pipefitting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D15C671" w14:textId="332D74CB" w:rsidR="009C740E" w:rsidRDefault="00EF29A7" w:rsidP="00B97AB5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MATH 1314</w:t>
            </w:r>
            <w:r w:rsidR="00333B05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AE5DE2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="00333B05">
              <w:rPr>
                <w:rFonts w:ascii="Arial" w:eastAsia="Arial" w:hAnsi="Arial" w:cs="Arial"/>
                <w:sz w:val="18"/>
                <w:szCs w:val="18"/>
              </w:rPr>
              <w:t xml:space="preserve">College Algebra </w:t>
            </w:r>
          </w:p>
          <w:p w14:paraId="646B1E51" w14:textId="7B6AC12B" w:rsidR="00A53131" w:rsidRDefault="009C740E" w:rsidP="00B97AB5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                              </w:t>
            </w:r>
            <w:r w:rsidR="00EF29A7" w:rsidRPr="00EF29A7">
              <w:rPr>
                <w:rFonts w:ascii="Arial" w:eastAsia="Arial" w:hAnsi="Arial" w:cs="Arial"/>
                <w:b/>
                <w:bCs/>
                <w:sz w:val="18"/>
                <w:szCs w:val="18"/>
              </w:rPr>
              <w:t>OR</w:t>
            </w:r>
            <w:r w:rsidR="00EF29A7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  <w:p w14:paraId="7B6ED6B0" w14:textId="526A2D6C" w:rsidR="00B97AB5" w:rsidRPr="00EF29A7" w:rsidRDefault="00333B05" w:rsidP="00B97AB5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MATH </w:t>
            </w:r>
            <w:r w:rsidR="00EF29A7">
              <w:rPr>
                <w:rFonts w:ascii="Arial" w:eastAsia="Arial" w:hAnsi="Arial" w:cs="Arial"/>
                <w:sz w:val="18"/>
                <w:szCs w:val="18"/>
              </w:rPr>
              <w:t>1342</w:t>
            </w:r>
            <w:r w:rsidR="009C740E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AE5DE2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="00EF29A7">
              <w:rPr>
                <w:rFonts w:ascii="Arial" w:eastAsia="Arial" w:hAnsi="Arial" w:cs="Arial"/>
                <w:sz w:val="18"/>
                <w:szCs w:val="18"/>
              </w:rPr>
              <w:t>Elementary Statistics</w:t>
            </w:r>
          </w:p>
        </w:tc>
      </w:tr>
      <w:tr w:rsidR="00967B0A" w:rsidRPr="00657ED1" w14:paraId="53A3C398" w14:textId="77777777" w:rsidTr="0060244A">
        <w:tc>
          <w:tcPr>
            <w:tcW w:w="2500" w:type="pct"/>
            <w:shd w:val="clear" w:color="auto" w:fill="auto"/>
            <w:vAlign w:val="center"/>
          </w:tcPr>
          <w:p w14:paraId="35D85D1A" w14:textId="6F70D94B" w:rsidR="00967B0A" w:rsidRPr="00EF29A7" w:rsidRDefault="009826E5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F29A7">
              <w:rPr>
                <w:rFonts w:ascii="Arial" w:hAnsi="Arial" w:cs="Arial"/>
                <w:bCs/>
                <w:sz w:val="18"/>
                <w:szCs w:val="18"/>
              </w:rPr>
              <w:t>CNBT 1359</w:t>
            </w:r>
            <w:r w:rsidR="00EF29A7" w:rsidRPr="00EF29A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E5DE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="00EF29A7" w:rsidRPr="00EF29A7">
              <w:rPr>
                <w:rFonts w:ascii="Arial" w:hAnsi="Arial" w:cs="Arial"/>
                <w:bCs/>
                <w:sz w:val="18"/>
                <w:szCs w:val="18"/>
              </w:rPr>
              <w:t>Project Scheduling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4A40DB4" w14:textId="729119B5" w:rsidR="00333B05" w:rsidRDefault="00EF29A7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ECON 2301</w:t>
            </w:r>
            <w:r w:rsidR="00333B0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E5DE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="00333B05">
              <w:rPr>
                <w:rFonts w:ascii="Arial" w:hAnsi="Arial" w:cs="Arial"/>
                <w:bCs/>
                <w:sz w:val="18"/>
                <w:szCs w:val="18"/>
              </w:rPr>
              <w:t>Principles of Macro Economics</w:t>
            </w:r>
          </w:p>
          <w:p w14:paraId="79CB246C" w14:textId="200D82DC" w:rsidR="00A53131" w:rsidRDefault="00333B05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</w:t>
            </w:r>
            <w:r w:rsidR="00EF29A7" w:rsidRPr="00EF29A7">
              <w:rPr>
                <w:rFonts w:ascii="Arial" w:hAnsi="Arial" w:cs="Arial"/>
                <w:b/>
                <w:sz w:val="18"/>
                <w:szCs w:val="18"/>
              </w:rPr>
              <w:t>OR</w:t>
            </w:r>
            <w:r w:rsidR="00EF29A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14:paraId="48788C1B" w14:textId="4642E694" w:rsidR="00967B0A" w:rsidRPr="00EF29A7" w:rsidRDefault="00333B05" w:rsidP="00333B0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ECON </w:t>
            </w:r>
            <w:r w:rsidR="00EF29A7">
              <w:rPr>
                <w:rFonts w:ascii="Arial" w:hAnsi="Arial" w:cs="Arial"/>
                <w:bCs/>
                <w:sz w:val="18"/>
                <w:szCs w:val="18"/>
              </w:rPr>
              <w:t xml:space="preserve">2301 </w:t>
            </w:r>
            <w:r w:rsidR="00AE5DE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="009C740E">
              <w:rPr>
                <w:rFonts w:ascii="Arial" w:hAnsi="Arial" w:cs="Arial"/>
                <w:bCs/>
                <w:sz w:val="18"/>
                <w:szCs w:val="18"/>
              </w:rPr>
              <w:t>Microeconomics</w:t>
            </w:r>
          </w:p>
        </w:tc>
      </w:tr>
      <w:tr w:rsidR="00967B0A" w:rsidRPr="00657ED1" w14:paraId="213BD91E" w14:textId="77777777" w:rsidTr="0060244A">
        <w:tc>
          <w:tcPr>
            <w:tcW w:w="2500" w:type="pct"/>
            <w:shd w:val="clear" w:color="auto" w:fill="auto"/>
          </w:tcPr>
          <w:p w14:paraId="4C938B9D" w14:textId="1E400680" w:rsidR="00967B0A" w:rsidRPr="000C03EE" w:rsidRDefault="009826E5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BMGT 1327</w:t>
            </w:r>
            <w:r w:rsidR="00EF29A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E5DE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="00EF29A7">
              <w:rPr>
                <w:rFonts w:ascii="Arial" w:hAnsi="Arial" w:cs="Arial"/>
                <w:bCs/>
                <w:sz w:val="18"/>
                <w:szCs w:val="18"/>
              </w:rPr>
              <w:t>Principles of Management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EF07BD2" w14:textId="493CCED9" w:rsidR="009C740E" w:rsidRDefault="00EF29A7" w:rsidP="009C740E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SPCH 1315 </w:t>
            </w:r>
            <w:r w:rsidR="00AE5DE2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="009C740E">
              <w:rPr>
                <w:rFonts w:ascii="Arial" w:hAnsi="Arial" w:cs="Arial"/>
                <w:bCs/>
                <w:sz w:val="18"/>
                <w:szCs w:val="18"/>
              </w:rPr>
              <w:t>Public Speaking, Business Communications</w:t>
            </w:r>
          </w:p>
          <w:p w14:paraId="3D638CDA" w14:textId="51BA738C" w:rsidR="00A53131" w:rsidRDefault="009C740E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</w:t>
            </w:r>
            <w:r w:rsidR="00EF29A7" w:rsidRPr="00EF29A7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="00EF29A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14:paraId="535FE75E" w14:textId="71B0D3A1" w:rsidR="00967B0A" w:rsidRPr="000C03EE" w:rsidRDefault="009C740E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SPCH </w:t>
            </w:r>
            <w:r w:rsidR="00EF29A7">
              <w:rPr>
                <w:rFonts w:ascii="Arial" w:hAnsi="Arial" w:cs="Arial"/>
                <w:bCs/>
                <w:sz w:val="18"/>
                <w:szCs w:val="18"/>
              </w:rPr>
              <w:t xml:space="preserve">1321 </w:t>
            </w:r>
            <w:r w:rsidR="00EF29A7" w:rsidRPr="0045650B">
              <w:rPr>
                <w:rFonts w:ascii="Arial" w:hAnsi="Arial" w:cs="Arial"/>
                <w:b/>
                <w:sz w:val="18"/>
                <w:szCs w:val="18"/>
              </w:rPr>
              <w:t>OR</w:t>
            </w:r>
            <w:r w:rsidR="00EF29A7">
              <w:rPr>
                <w:rFonts w:ascii="Arial" w:hAnsi="Arial" w:cs="Arial"/>
                <w:bCs/>
                <w:sz w:val="18"/>
                <w:szCs w:val="18"/>
              </w:rPr>
              <w:t xml:space="preserve"> 1311</w:t>
            </w:r>
            <w:r w:rsidR="00AE5DE2">
              <w:rPr>
                <w:rFonts w:ascii="Arial" w:hAnsi="Arial" w:cs="Arial"/>
                <w:bCs/>
                <w:sz w:val="18"/>
                <w:szCs w:val="18"/>
              </w:rPr>
              <w:t xml:space="preserve"> - </w:t>
            </w:r>
            <w:r w:rsidR="00EF29A7">
              <w:rPr>
                <w:rFonts w:ascii="Arial" w:hAnsi="Arial" w:cs="Arial"/>
                <w:bCs/>
                <w:sz w:val="18"/>
                <w:szCs w:val="18"/>
              </w:rPr>
              <w:t>Intro to Speech Communications</w:t>
            </w:r>
          </w:p>
        </w:tc>
      </w:tr>
      <w:tr w:rsidR="0060244A" w:rsidRPr="00657ED1" w14:paraId="47815579" w14:textId="77777777" w:rsidTr="0060244A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100510D2" w14:textId="057EB873" w:rsidR="0060244A" w:rsidRPr="00657ED1" w:rsidRDefault="009826E5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ARTS 1301</w:t>
            </w:r>
            <w:r w:rsidR="00EF29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E5DE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EF29A7">
              <w:rPr>
                <w:rFonts w:ascii="Arial" w:hAnsi="Arial" w:cs="Arial"/>
                <w:sz w:val="18"/>
                <w:szCs w:val="18"/>
              </w:rPr>
              <w:t>ART Appreciation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C42C71C" w14:textId="0432B807" w:rsidR="0045650B" w:rsidRDefault="00EF29A7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GOVT 2305</w:t>
            </w:r>
            <w:r w:rsidR="0045650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E5DE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5650B">
              <w:rPr>
                <w:rFonts w:ascii="Arial" w:hAnsi="Arial" w:cs="Arial"/>
                <w:sz w:val="18"/>
                <w:szCs w:val="18"/>
              </w:rPr>
              <w:t>Federal Government</w:t>
            </w:r>
          </w:p>
          <w:p w14:paraId="21F4C448" w14:textId="14F4398A" w:rsidR="00333B05" w:rsidRDefault="0045650B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</w:t>
            </w:r>
            <w:r w:rsidR="00EF29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F29A7" w:rsidRPr="00EF29A7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="00EF29A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D62EF41" w14:textId="26EE69DC" w:rsidR="0060244A" w:rsidRPr="00EF29A7" w:rsidRDefault="0045650B" w:rsidP="0045650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GOVT </w:t>
            </w:r>
            <w:r w:rsidR="00EF29A7">
              <w:rPr>
                <w:rFonts w:ascii="Arial" w:hAnsi="Arial" w:cs="Arial"/>
                <w:sz w:val="18"/>
                <w:szCs w:val="18"/>
              </w:rPr>
              <w:t>2306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E5DE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EF29A7">
              <w:rPr>
                <w:rFonts w:ascii="Arial" w:hAnsi="Arial" w:cs="Arial"/>
                <w:sz w:val="18"/>
                <w:szCs w:val="18"/>
              </w:rPr>
              <w:t>Texas Government</w:t>
            </w:r>
          </w:p>
        </w:tc>
      </w:tr>
      <w:tr w:rsidR="00016F08" w:rsidRPr="00657ED1" w14:paraId="1B2EE322" w14:textId="77777777" w:rsidTr="00016F0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2C87E6AD" w14:textId="42859214" w:rsidR="00016F08" w:rsidRPr="00016F08" w:rsidRDefault="00016F08" w:rsidP="0060244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4A93A4F" w14:textId="11E47975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79F65915" w14:textId="77777777" w:rsidR="00515089" w:rsidRDefault="00515089" w:rsidP="00515089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7AC4689F" w14:textId="77777777" w:rsidR="00515089" w:rsidRDefault="00515089" w:rsidP="00515089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541BC85C" w14:textId="77777777" w:rsidR="00515089" w:rsidRPr="002C6235" w:rsidRDefault="00515089" w:rsidP="00515089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48E244D1" w14:textId="661D025F" w:rsidR="00515089" w:rsidRDefault="00487866" w:rsidP="00515089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01F0EFAD" wp14:editId="48E02F52">
            <wp:extent cx="6219645" cy="2960090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223058" cy="2961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76E623" w14:textId="77777777" w:rsidR="00515089" w:rsidRPr="005A34D0" w:rsidRDefault="00515089" w:rsidP="00515089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D25E726" w14:textId="77777777" w:rsidR="00515089" w:rsidRPr="0097495D" w:rsidRDefault="00515089" w:rsidP="00515089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122181E3" w14:textId="77777777" w:rsidR="00515089" w:rsidRPr="002C6235" w:rsidRDefault="00515089" w:rsidP="00515089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2A809637" w14:textId="77777777" w:rsidR="00515089" w:rsidRPr="00910CB3" w:rsidRDefault="00515089" w:rsidP="00515089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220F9107" w14:textId="77777777" w:rsidR="00515089" w:rsidRPr="002C6235" w:rsidRDefault="00515089" w:rsidP="0051508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4A3B733D" w14:textId="77777777" w:rsidR="00515089" w:rsidRPr="002C6235" w:rsidRDefault="00515089" w:rsidP="0051508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65C0BFC1" w14:textId="77777777" w:rsidR="00515089" w:rsidRDefault="00515089" w:rsidP="0051508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2E892BBA" w14:textId="77777777" w:rsidR="00515089" w:rsidRPr="003162DD" w:rsidRDefault="00515089" w:rsidP="00515089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87A407B" w14:textId="43BB0D34" w:rsidR="00462EDD" w:rsidRPr="0045650B" w:rsidRDefault="00462EDD" w:rsidP="00515089">
      <w:pPr>
        <w:tabs>
          <w:tab w:val="left" w:pos="4410"/>
        </w:tabs>
        <w:spacing w:after="0" w:line="240" w:lineRule="auto"/>
        <w:contextualSpacing/>
        <w:jc w:val="center"/>
        <w:rPr>
          <w:rFonts w:ascii="Arial" w:hAnsi="Arial" w:cs="Arial"/>
          <w:iCs/>
          <w:sz w:val="16"/>
          <w:szCs w:val="16"/>
        </w:rPr>
      </w:pPr>
    </w:p>
    <w:sectPr w:rsidR="00462EDD" w:rsidRPr="0045650B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6D3A58" w14:textId="77777777" w:rsidR="00FB76F7" w:rsidRDefault="00FB76F7">
      <w:pPr>
        <w:spacing w:after="0" w:line="240" w:lineRule="auto"/>
      </w:pPr>
      <w:r>
        <w:separator/>
      </w:r>
    </w:p>
  </w:endnote>
  <w:endnote w:type="continuationSeparator" w:id="0">
    <w:p w14:paraId="2959EE99" w14:textId="77777777" w:rsidR="00FB76F7" w:rsidRDefault="00FB76F7">
      <w:pPr>
        <w:spacing w:after="0" w:line="240" w:lineRule="auto"/>
      </w:pPr>
      <w:r>
        <w:continuationSeparator/>
      </w:r>
    </w:p>
  </w:endnote>
  <w:endnote w:type="continuationNotice" w:id="1">
    <w:p w14:paraId="16580467" w14:textId="77777777" w:rsidR="00D31EC3" w:rsidRDefault="00D31EC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3B7B82B4" w:rsidR="00F36FAA" w:rsidRPr="00016F08" w:rsidRDefault="008D279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1" behindDoc="0" locked="0" layoutInCell="1" allowOverlap="1" wp14:anchorId="0005D0B0" wp14:editId="14CD4DBE">
          <wp:simplePos x="0" y="0"/>
          <wp:positionH relativeFrom="column">
            <wp:posOffset>33655</wp:posOffset>
          </wp:positionH>
          <wp:positionV relativeFrom="paragraph">
            <wp:posOffset>13547</wp:posOffset>
          </wp:positionV>
          <wp:extent cx="549910" cy="412750"/>
          <wp:effectExtent l="0" t="0" r="2540" b="0"/>
          <wp:wrapSquare wrapText="bothSides"/>
          <wp:docPr id="1932373666" name="Picture 1932373666" descr="North Central Texas Colle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rth Central Texas Colle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910" cy="412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9C84A" w14:textId="77777777" w:rsidR="00FB76F7" w:rsidRDefault="00FB76F7">
      <w:pPr>
        <w:spacing w:after="0" w:line="240" w:lineRule="auto"/>
      </w:pPr>
      <w:r>
        <w:separator/>
      </w:r>
    </w:p>
  </w:footnote>
  <w:footnote w:type="continuationSeparator" w:id="0">
    <w:p w14:paraId="26FBC5FC" w14:textId="77777777" w:rsidR="00FB76F7" w:rsidRDefault="00FB76F7">
      <w:pPr>
        <w:spacing w:after="0" w:line="240" w:lineRule="auto"/>
      </w:pPr>
      <w:r>
        <w:continuationSeparator/>
      </w:r>
    </w:p>
  </w:footnote>
  <w:footnote w:type="continuationNotice" w:id="1">
    <w:p w14:paraId="69DF2F0C" w14:textId="77777777" w:rsidR="00D31EC3" w:rsidRDefault="00D31EC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361E5F13" w:rsidR="00CA2F5C" w:rsidRPr="00CA2F5C" w:rsidRDefault="008D279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noProof/>
      </w:rPr>
      <w:drawing>
        <wp:inline distT="0" distB="0" distL="0" distR="0" wp14:anchorId="51FB24DA" wp14:editId="1E3D0FDF">
          <wp:extent cx="889000" cy="666913"/>
          <wp:effectExtent l="0" t="0" r="6350" b="0"/>
          <wp:docPr id="2140735018" name="Picture 1" descr="North Central Texas Colle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rth Central Texas Colle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351" cy="6926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5DBECA44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40ACDE45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9826E5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>Construction Management</w:t>
                          </w:r>
                        </w:p>
                        <w:p w14:paraId="12A1D16B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Bachelor of Applied Arts &amp; Sciences                       </w:t>
                          </w:r>
                        </w:p>
                        <w:p w14:paraId="64EBABF8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4B4B70B6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5F7FB7" w:rsidRPr="005F7FB7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2024-2025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40ACDE45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9826E5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>Construction Management</w:t>
                    </w:r>
                  </w:p>
                  <w:p w14:paraId="12A1D16B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Bachelor of Applied Arts &amp; Sciences                       </w:t>
                    </w:r>
                  </w:p>
                  <w:p w14:paraId="64EBABF8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4B4B70B6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Effective for the </w:t>
                    </w:r>
                    <w:r w:rsidR="005F7FB7" w:rsidRPr="005F7FB7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2024-2025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2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6282686E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24080CE6" w14:textId="7432364B" w:rsidR="00CA2F5C" w:rsidRPr="00CA2F5C" w:rsidRDefault="00CA2F5C" w:rsidP="00CA2F5C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  <w:p w14:paraId="012DA243" w14:textId="19127179" w:rsidR="00B457A9" w:rsidRDefault="00B457A9" w:rsidP="00B457A9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84FF1"/>
    <w:rsid w:val="00085028"/>
    <w:rsid w:val="00091D63"/>
    <w:rsid w:val="000A76B5"/>
    <w:rsid w:val="000C03EE"/>
    <w:rsid w:val="000D6F80"/>
    <w:rsid w:val="001153FE"/>
    <w:rsid w:val="001220B7"/>
    <w:rsid w:val="001331FE"/>
    <w:rsid w:val="00136D05"/>
    <w:rsid w:val="00137898"/>
    <w:rsid w:val="001410F3"/>
    <w:rsid w:val="001508C9"/>
    <w:rsid w:val="00152531"/>
    <w:rsid w:val="00176981"/>
    <w:rsid w:val="0018140D"/>
    <w:rsid w:val="001B7C83"/>
    <w:rsid w:val="001D240A"/>
    <w:rsid w:val="001D4B4B"/>
    <w:rsid w:val="001D733C"/>
    <w:rsid w:val="001E05D9"/>
    <w:rsid w:val="001E637B"/>
    <w:rsid w:val="001F41D3"/>
    <w:rsid w:val="0020051B"/>
    <w:rsid w:val="00204D15"/>
    <w:rsid w:val="0021225C"/>
    <w:rsid w:val="00222B7D"/>
    <w:rsid w:val="00222EC4"/>
    <w:rsid w:val="002408C6"/>
    <w:rsid w:val="00285419"/>
    <w:rsid w:val="00290547"/>
    <w:rsid w:val="002B4A1A"/>
    <w:rsid w:val="002B765E"/>
    <w:rsid w:val="002E7010"/>
    <w:rsid w:val="002F4A0C"/>
    <w:rsid w:val="00327DB9"/>
    <w:rsid w:val="00333B05"/>
    <w:rsid w:val="003343B9"/>
    <w:rsid w:val="003448E0"/>
    <w:rsid w:val="00383BB7"/>
    <w:rsid w:val="00397E5E"/>
    <w:rsid w:val="003A3BF5"/>
    <w:rsid w:val="003C66F9"/>
    <w:rsid w:val="003D27AB"/>
    <w:rsid w:val="003E5710"/>
    <w:rsid w:val="003F270D"/>
    <w:rsid w:val="00426CC1"/>
    <w:rsid w:val="0045650B"/>
    <w:rsid w:val="00461FFC"/>
    <w:rsid w:val="00462EDD"/>
    <w:rsid w:val="00472755"/>
    <w:rsid w:val="00474E76"/>
    <w:rsid w:val="004818A3"/>
    <w:rsid w:val="00487866"/>
    <w:rsid w:val="004B70CE"/>
    <w:rsid w:val="004C289F"/>
    <w:rsid w:val="004D13C1"/>
    <w:rsid w:val="004E685D"/>
    <w:rsid w:val="004F158A"/>
    <w:rsid w:val="004F55D2"/>
    <w:rsid w:val="004F56BD"/>
    <w:rsid w:val="00515089"/>
    <w:rsid w:val="0052343D"/>
    <w:rsid w:val="005439CD"/>
    <w:rsid w:val="005557D1"/>
    <w:rsid w:val="005F7FB7"/>
    <w:rsid w:val="0060244A"/>
    <w:rsid w:val="0061361D"/>
    <w:rsid w:val="00625AE0"/>
    <w:rsid w:val="00657ED1"/>
    <w:rsid w:val="00682551"/>
    <w:rsid w:val="006838BB"/>
    <w:rsid w:val="00684D6D"/>
    <w:rsid w:val="006A330A"/>
    <w:rsid w:val="006D4AA3"/>
    <w:rsid w:val="007077D2"/>
    <w:rsid w:val="007203B2"/>
    <w:rsid w:val="00734898"/>
    <w:rsid w:val="007728D8"/>
    <w:rsid w:val="007D613E"/>
    <w:rsid w:val="007D75A4"/>
    <w:rsid w:val="0081374F"/>
    <w:rsid w:val="00825FEB"/>
    <w:rsid w:val="008517BD"/>
    <w:rsid w:val="00867C55"/>
    <w:rsid w:val="00890F96"/>
    <w:rsid w:val="008A2DEB"/>
    <w:rsid w:val="008D279D"/>
    <w:rsid w:val="00937CBD"/>
    <w:rsid w:val="00951050"/>
    <w:rsid w:val="009565B6"/>
    <w:rsid w:val="00967B0A"/>
    <w:rsid w:val="009826E5"/>
    <w:rsid w:val="00997FA0"/>
    <w:rsid w:val="009C740E"/>
    <w:rsid w:val="009D62FB"/>
    <w:rsid w:val="00A17857"/>
    <w:rsid w:val="00A3103B"/>
    <w:rsid w:val="00A31189"/>
    <w:rsid w:val="00A50CFA"/>
    <w:rsid w:val="00A53131"/>
    <w:rsid w:val="00A86D8E"/>
    <w:rsid w:val="00AB7C4C"/>
    <w:rsid w:val="00AD0F08"/>
    <w:rsid w:val="00AD4DDD"/>
    <w:rsid w:val="00AE39E4"/>
    <w:rsid w:val="00AE5DE2"/>
    <w:rsid w:val="00AF64CA"/>
    <w:rsid w:val="00AF7C11"/>
    <w:rsid w:val="00B021C4"/>
    <w:rsid w:val="00B05F50"/>
    <w:rsid w:val="00B457A9"/>
    <w:rsid w:val="00B66890"/>
    <w:rsid w:val="00B917F4"/>
    <w:rsid w:val="00B97AB5"/>
    <w:rsid w:val="00BA6E41"/>
    <w:rsid w:val="00BE2CD9"/>
    <w:rsid w:val="00BE6C2C"/>
    <w:rsid w:val="00BF3C07"/>
    <w:rsid w:val="00C16CF2"/>
    <w:rsid w:val="00C22FAF"/>
    <w:rsid w:val="00C31613"/>
    <w:rsid w:val="00C57097"/>
    <w:rsid w:val="00C66A8D"/>
    <w:rsid w:val="00C70EC3"/>
    <w:rsid w:val="00C7123F"/>
    <w:rsid w:val="00C9161F"/>
    <w:rsid w:val="00CA2F5C"/>
    <w:rsid w:val="00CD5DDE"/>
    <w:rsid w:val="00CE2616"/>
    <w:rsid w:val="00CE4B66"/>
    <w:rsid w:val="00D31EC3"/>
    <w:rsid w:val="00D37FA3"/>
    <w:rsid w:val="00D47E57"/>
    <w:rsid w:val="00D5020E"/>
    <w:rsid w:val="00DC25D9"/>
    <w:rsid w:val="00DF0ACB"/>
    <w:rsid w:val="00E32C5F"/>
    <w:rsid w:val="00E63FBD"/>
    <w:rsid w:val="00E73669"/>
    <w:rsid w:val="00E76B23"/>
    <w:rsid w:val="00E85F99"/>
    <w:rsid w:val="00EC748C"/>
    <w:rsid w:val="00ED3937"/>
    <w:rsid w:val="00EE22B9"/>
    <w:rsid w:val="00EF29A7"/>
    <w:rsid w:val="00EF6F50"/>
    <w:rsid w:val="00F021A0"/>
    <w:rsid w:val="00F2325A"/>
    <w:rsid w:val="00F264AE"/>
    <w:rsid w:val="00F36FAA"/>
    <w:rsid w:val="00F37DE1"/>
    <w:rsid w:val="00F41054"/>
    <w:rsid w:val="00F5576F"/>
    <w:rsid w:val="00FA747D"/>
    <w:rsid w:val="00FB76F7"/>
    <w:rsid w:val="00FC53D1"/>
    <w:rsid w:val="00FC7934"/>
    <w:rsid w:val="00FE671E"/>
    <w:rsid w:val="25287828"/>
    <w:rsid w:val="3EAEF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BFA96AD-EF89-4A3D-956D-3C3D9A5F2B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06CBEC-8843-402A-8C24-59063F348A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9B7FCF-D73F-4DE0-9472-8C05E55F77F3}">
  <ds:schemaRefs>
    <ds:schemaRef ds:uri="fedf4bd8-bba8-4292-97a2-c6a45d79764f"/>
    <ds:schemaRef ds:uri="http://purl.org/dc/elements/1.1/"/>
    <ds:schemaRef ds:uri="http://purl.org/dc/dcmitype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11d155ad-0abc-46d4-8e59-a8395c5519f4"/>
    <ds:schemaRef ds:uri="http://schemas.microsoft.com/office/infopath/2007/PartnerControls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449</Words>
  <Characters>2564</Characters>
  <Application>Microsoft Office Word</Application>
  <DocSecurity>0</DocSecurity>
  <Lines>21</Lines>
  <Paragraphs>6</Paragraphs>
  <ScaleCrop>false</ScaleCrop>
  <Company>University of North Texas</Company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12</cp:revision>
  <cp:lastPrinted>2023-05-20T14:06:00Z</cp:lastPrinted>
  <dcterms:created xsi:type="dcterms:W3CDTF">2024-07-11T20:05:00Z</dcterms:created>
  <dcterms:modified xsi:type="dcterms:W3CDTF">2024-11-12T19:25:00Z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