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0180C0" w14:textId="77777777" w:rsidR="004774FF" w:rsidRPr="00C36ECD" w:rsidRDefault="004774FF" w:rsidP="004774FF">
      <w:pPr>
        <w:spacing w:after="0" w:line="240" w:lineRule="auto"/>
        <w:contextualSpacing/>
        <w:jc w:val="center"/>
        <w:rPr>
          <w:sz w:val="22"/>
          <w:szCs w:val="22"/>
        </w:rPr>
      </w:pPr>
      <w:r w:rsidRPr="00C36ECD">
        <w:rPr>
          <w:rFonts w:ascii="Arial" w:eastAsia="Arial" w:hAnsi="Arial" w:cs="Arial"/>
          <w:b/>
          <w:i/>
          <w:sz w:val="22"/>
          <w:szCs w:val="22"/>
        </w:rPr>
        <w:t>AAS in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r w:rsidRPr="008C6D24">
        <w:rPr>
          <w:rFonts w:ascii="Arial" w:eastAsia="Arial" w:hAnsi="Arial" w:cs="Arial"/>
          <w:b/>
          <w:i/>
          <w:sz w:val="22"/>
          <w:szCs w:val="22"/>
        </w:rPr>
        <w:t>Ophthalmic Technician</w:t>
      </w:r>
      <w:r w:rsidRPr="00A96343">
        <w:rPr>
          <w:rFonts w:ascii="Arial" w:eastAsia="Arial" w:hAnsi="Arial" w:cs="Arial"/>
          <w:b/>
          <w:i/>
          <w:sz w:val="22"/>
          <w:szCs w:val="22"/>
        </w:rPr>
        <w:t xml:space="preserve"> </w:t>
      </w:r>
      <w:r w:rsidRPr="00C36ECD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14B5213E" w14:textId="77777777" w:rsidR="004774FF" w:rsidRPr="000016C8" w:rsidRDefault="004774FF" w:rsidP="004774FF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4A8D7BE" w14:textId="77777777" w:rsidR="004774FF" w:rsidRDefault="004774FF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601B5C1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CB69D9" w:rsidRPr="00657ED1" w14:paraId="4A9D7A32" w14:textId="77777777" w:rsidTr="008F677D">
        <w:trPr>
          <w:trHeight w:val="227"/>
        </w:trPr>
        <w:tc>
          <w:tcPr>
            <w:tcW w:w="1936" w:type="pct"/>
            <w:tcBorders>
              <w:bottom w:val="single" w:sz="4" w:space="0" w:color="000000"/>
            </w:tcBorders>
            <w:vAlign w:val="center"/>
          </w:tcPr>
          <w:p w14:paraId="284C6467" w14:textId="4950D28F" w:rsidR="00CB69D9" w:rsidRPr="00E63FBD" w:rsidRDefault="006010C9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010C9">
              <w:rPr>
                <w:rFonts w:ascii="Arial" w:hAnsi="Arial" w:cs="Arial"/>
                <w:bCs/>
                <w:sz w:val="18"/>
                <w:szCs w:val="18"/>
              </w:rPr>
              <w:t>OPTS 1311</w:t>
            </w:r>
            <w:r w:rsidR="009B13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010C9">
              <w:rPr>
                <w:rFonts w:ascii="Arial" w:hAnsi="Arial" w:cs="Arial"/>
                <w:bCs/>
                <w:sz w:val="18"/>
                <w:szCs w:val="18"/>
              </w:rPr>
              <w:t>The Visual System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6B3D776E" w:rsidR="00CB69D9" w:rsidRPr="00657ED1" w:rsidRDefault="00B94A16" w:rsidP="007941C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94A16">
              <w:rPr>
                <w:rFonts w:ascii="Arial" w:hAnsi="Arial" w:cs="Arial"/>
                <w:sz w:val="18"/>
                <w:szCs w:val="18"/>
              </w:rPr>
              <w:t>OPTS</w:t>
            </w:r>
            <w:r w:rsidR="009B13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4A16">
              <w:rPr>
                <w:rFonts w:ascii="Arial" w:hAnsi="Arial" w:cs="Arial"/>
                <w:sz w:val="18"/>
                <w:szCs w:val="18"/>
              </w:rPr>
              <w:t>1319</w:t>
            </w:r>
            <w:r w:rsidR="009B13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94A16">
              <w:rPr>
                <w:rFonts w:ascii="Arial" w:hAnsi="Arial" w:cs="Arial"/>
                <w:sz w:val="18"/>
                <w:szCs w:val="18"/>
              </w:rPr>
              <w:t>Vision Care Office Procedures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15B48D4D" w14:textId="7F42D649" w:rsidR="00CB69D9" w:rsidRPr="00657ED1" w:rsidRDefault="00B94A16" w:rsidP="00CB69D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94A16">
              <w:rPr>
                <w:rFonts w:ascii="Arial" w:hAnsi="Arial" w:cs="Arial"/>
                <w:sz w:val="18"/>
                <w:szCs w:val="18"/>
              </w:rPr>
              <w:t>OPTS 1266</w:t>
            </w:r>
            <w:r w:rsidR="009B13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94A16">
              <w:rPr>
                <w:rFonts w:ascii="Arial" w:hAnsi="Arial" w:cs="Arial"/>
                <w:sz w:val="18"/>
                <w:szCs w:val="18"/>
              </w:rPr>
              <w:t>Clinic Practicum II</w:t>
            </w:r>
          </w:p>
        </w:tc>
      </w:tr>
      <w:tr w:rsidR="00CB69D9" w:rsidRPr="00657ED1" w14:paraId="165FBFF6" w14:textId="77777777" w:rsidTr="008F677D">
        <w:trPr>
          <w:trHeight w:val="272"/>
        </w:trPr>
        <w:tc>
          <w:tcPr>
            <w:tcW w:w="1936" w:type="pct"/>
            <w:tcBorders>
              <w:bottom w:val="single" w:sz="4" w:space="0" w:color="000000"/>
            </w:tcBorders>
            <w:vAlign w:val="center"/>
          </w:tcPr>
          <w:p w14:paraId="76AECD92" w14:textId="49ACDF31" w:rsidR="00CB69D9" w:rsidRPr="00E63FBD" w:rsidRDefault="006010C9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010C9">
              <w:rPr>
                <w:rFonts w:ascii="Arial" w:hAnsi="Arial" w:cs="Arial"/>
                <w:bCs/>
                <w:sz w:val="18"/>
                <w:szCs w:val="18"/>
              </w:rPr>
              <w:t>OPTS 2341</w:t>
            </w:r>
            <w:r w:rsidR="009B13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010C9">
              <w:rPr>
                <w:rFonts w:ascii="Arial" w:hAnsi="Arial" w:cs="Arial"/>
                <w:bCs/>
                <w:sz w:val="18"/>
                <w:szCs w:val="18"/>
              </w:rPr>
              <w:t>Ophthalmic Techniques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2B114C15" w14:textId="0355C83D" w:rsidR="00CB69D9" w:rsidRPr="00657ED1" w:rsidRDefault="00B94A16" w:rsidP="007941C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94A16">
              <w:rPr>
                <w:rFonts w:ascii="Arial" w:hAnsi="Arial" w:cs="Arial"/>
                <w:sz w:val="18"/>
                <w:szCs w:val="18"/>
              </w:rPr>
              <w:t xml:space="preserve">OPTS 1315 </w:t>
            </w:r>
            <w:r w:rsidR="004774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94A16">
              <w:rPr>
                <w:rFonts w:ascii="Arial" w:hAnsi="Arial" w:cs="Arial"/>
                <w:sz w:val="18"/>
                <w:szCs w:val="18"/>
              </w:rPr>
              <w:t>Basic Contact Lenses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147833D0" w14:textId="442D97D0" w:rsidR="009B1387" w:rsidRDefault="00E77EE3" w:rsidP="004B02E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77EE3">
              <w:rPr>
                <w:rFonts w:ascii="Arial" w:hAnsi="Arial" w:cs="Arial"/>
                <w:sz w:val="18"/>
                <w:szCs w:val="18"/>
              </w:rPr>
              <w:t>OPTS 2345</w:t>
            </w:r>
            <w:r w:rsidR="009B13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77EE3">
              <w:rPr>
                <w:rFonts w:ascii="Arial" w:hAnsi="Arial" w:cs="Arial"/>
                <w:sz w:val="18"/>
                <w:szCs w:val="18"/>
              </w:rPr>
              <w:t xml:space="preserve">Advanced </w:t>
            </w:r>
          </w:p>
          <w:p w14:paraId="51A086C9" w14:textId="6944D6C1" w:rsidR="00CB69D9" w:rsidRPr="00657ED1" w:rsidRDefault="009B1387" w:rsidP="004B02E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 w:rsidR="00E77EE3" w:rsidRPr="00E77EE3">
              <w:rPr>
                <w:rFonts w:ascii="Arial" w:hAnsi="Arial" w:cs="Arial"/>
                <w:sz w:val="18"/>
                <w:szCs w:val="18"/>
              </w:rPr>
              <w:t>Ophthalmic Techniques</w:t>
            </w:r>
          </w:p>
        </w:tc>
      </w:tr>
      <w:tr w:rsidR="008C6D24" w:rsidRPr="00657ED1" w14:paraId="7687E0EB" w14:textId="77777777" w:rsidTr="008C6D24">
        <w:trPr>
          <w:trHeight w:val="125"/>
        </w:trPr>
        <w:tc>
          <w:tcPr>
            <w:tcW w:w="1936" w:type="pct"/>
            <w:tcBorders>
              <w:bottom w:val="single" w:sz="4" w:space="0" w:color="000000"/>
            </w:tcBorders>
            <w:vAlign w:val="center"/>
          </w:tcPr>
          <w:p w14:paraId="72540C44" w14:textId="220FAB2E" w:rsidR="008C6D24" w:rsidRPr="00E63FBD" w:rsidRDefault="006010C9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010C9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9B13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010C9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1D678CFC" w14:textId="1FC0D364" w:rsidR="008C6D24" w:rsidRPr="00657ED1" w:rsidRDefault="00B94A16" w:rsidP="007941C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94A16">
              <w:rPr>
                <w:rFonts w:ascii="Arial" w:hAnsi="Arial" w:cs="Arial"/>
                <w:sz w:val="18"/>
                <w:szCs w:val="18"/>
              </w:rPr>
              <w:t xml:space="preserve">OPTS 1366 </w:t>
            </w:r>
            <w:r w:rsidR="004774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94A16">
              <w:rPr>
                <w:rFonts w:ascii="Arial" w:hAnsi="Arial" w:cs="Arial"/>
                <w:sz w:val="18"/>
                <w:szCs w:val="18"/>
              </w:rPr>
              <w:t>Clinic Practicum I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289851D3" w14:textId="162BCFA8" w:rsidR="008C6D24" w:rsidRPr="00657ED1" w:rsidRDefault="004774FF" w:rsidP="004B02E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E77EE3" w:rsidRPr="00E77EE3">
              <w:rPr>
                <w:rFonts w:ascii="Arial" w:hAnsi="Arial" w:cs="Arial"/>
                <w:sz w:val="18"/>
                <w:szCs w:val="18"/>
              </w:rPr>
              <w:t>Creative Arts/Language, Philosophy and Culture Semester Hours</w:t>
            </w:r>
          </w:p>
        </w:tc>
      </w:tr>
      <w:tr w:rsidR="008C6D24" w:rsidRPr="00657ED1" w14:paraId="69105599" w14:textId="77777777" w:rsidTr="008F677D">
        <w:trPr>
          <w:trHeight w:val="125"/>
        </w:trPr>
        <w:tc>
          <w:tcPr>
            <w:tcW w:w="1936" w:type="pct"/>
            <w:tcBorders>
              <w:bottom w:val="single" w:sz="4" w:space="0" w:color="000000"/>
            </w:tcBorders>
            <w:vAlign w:val="center"/>
          </w:tcPr>
          <w:p w14:paraId="6816E739" w14:textId="5CD29E3A" w:rsidR="008C6D24" w:rsidRPr="00E63FBD" w:rsidRDefault="006010C9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010C9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9B13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010C9">
              <w:rPr>
                <w:rFonts w:ascii="Arial" w:hAnsi="Arial" w:cs="Arial"/>
                <w:bCs/>
                <w:sz w:val="18"/>
                <w:szCs w:val="18"/>
              </w:rPr>
              <w:t>College Algebra +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51B15EC1" w14:textId="77777777" w:rsidR="008C6D24" w:rsidRPr="00657ED1" w:rsidRDefault="008C6D24" w:rsidP="007941C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1C8D0548" w14:textId="77777777" w:rsidR="008C6D24" w:rsidRPr="00657ED1" w:rsidRDefault="008C6D24" w:rsidP="004B02E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03880C26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F393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35489BA5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9B1387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7D46A3C7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9B1387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342AF08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260942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4B02E9" w:rsidRPr="00657ED1" w14:paraId="03A59E60" w14:textId="77777777" w:rsidTr="00375DF3">
        <w:trPr>
          <w:trHeight w:val="191"/>
        </w:trPr>
        <w:tc>
          <w:tcPr>
            <w:tcW w:w="2541" w:type="pct"/>
            <w:shd w:val="clear" w:color="auto" w:fill="auto"/>
          </w:tcPr>
          <w:p w14:paraId="4AF4FB78" w14:textId="6B7B7ADC" w:rsidR="004B02E9" w:rsidRPr="00657ED1" w:rsidRDefault="00F45F55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45F55">
              <w:rPr>
                <w:rFonts w:ascii="Arial" w:hAnsi="Arial" w:cs="Arial"/>
                <w:sz w:val="18"/>
                <w:szCs w:val="18"/>
              </w:rPr>
              <w:t>OPTS</w:t>
            </w:r>
            <w:r w:rsidR="009B13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45F55">
              <w:rPr>
                <w:rFonts w:ascii="Arial" w:hAnsi="Arial" w:cs="Arial"/>
                <w:sz w:val="18"/>
                <w:szCs w:val="18"/>
              </w:rPr>
              <w:t xml:space="preserve">1305 </w:t>
            </w:r>
            <w:r w:rsidR="004774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45F55">
              <w:rPr>
                <w:rFonts w:ascii="Arial" w:hAnsi="Arial" w:cs="Arial"/>
                <w:sz w:val="18"/>
                <w:szCs w:val="18"/>
              </w:rPr>
              <w:t>Geometric Optics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1EDA2B5B" w:rsidR="004B02E9" w:rsidRPr="000C03EE" w:rsidRDefault="00A04A8D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04A8D">
              <w:rPr>
                <w:rFonts w:ascii="Arial" w:hAnsi="Arial" w:cs="Arial"/>
                <w:bCs/>
                <w:sz w:val="18"/>
                <w:szCs w:val="18"/>
              </w:rPr>
              <w:t>HUMA 1301</w:t>
            </w:r>
            <w:r w:rsidR="009B13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04A8D">
              <w:rPr>
                <w:rFonts w:ascii="Arial" w:hAnsi="Arial" w:cs="Arial"/>
                <w:bCs/>
                <w:sz w:val="18"/>
                <w:szCs w:val="18"/>
              </w:rPr>
              <w:t>Introduction to Humanities I +</w:t>
            </w:r>
          </w:p>
        </w:tc>
      </w:tr>
      <w:tr w:rsidR="004B02E9" w:rsidRPr="00657ED1" w14:paraId="09089823" w14:textId="77777777" w:rsidTr="00E8365D">
        <w:trPr>
          <w:trHeight w:val="155"/>
        </w:trPr>
        <w:tc>
          <w:tcPr>
            <w:tcW w:w="2541" w:type="pct"/>
            <w:shd w:val="clear" w:color="auto" w:fill="auto"/>
          </w:tcPr>
          <w:p w14:paraId="2402402E" w14:textId="6546988C" w:rsidR="004B02E9" w:rsidRPr="00657ED1" w:rsidRDefault="00F45F55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45F55">
              <w:rPr>
                <w:rFonts w:ascii="Arial" w:hAnsi="Arial" w:cs="Arial"/>
                <w:sz w:val="18"/>
                <w:szCs w:val="18"/>
              </w:rPr>
              <w:t>OPTS 2366</w:t>
            </w:r>
            <w:r w:rsidR="009B13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45F55">
              <w:rPr>
                <w:rFonts w:ascii="Arial" w:hAnsi="Arial" w:cs="Arial"/>
                <w:sz w:val="18"/>
                <w:szCs w:val="18"/>
              </w:rPr>
              <w:t>Clinic Practicum III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564D9EA" w14:textId="3BD02294" w:rsidR="004B02E9" w:rsidRPr="000C03EE" w:rsidRDefault="00A04A8D" w:rsidP="000F508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04A8D">
              <w:rPr>
                <w:rFonts w:ascii="Arial" w:hAnsi="Arial" w:cs="Arial"/>
                <w:bCs/>
                <w:sz w:val="18"/>
                <w:szCs w:val="18"/>
              </w:rPr>
              <w:t>OPTS 2350</w:t>
            </w:r>
            <w:r w:rsidR="009B13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04A8D">
              <w:rPr>
                <w:rFonts w:ascii="Arial" w:hAnsi="Arial" w:cs="Arial"/>
                <w:bCs/>
                <w:sz w:val="18"/>
                <w:szCs w:val="18"/>
              </w:rPr>
              <w:t>Ophthalmic Surgical Techniques</w:t>
            </w:r>
          </w:p>
        </w:tc>
      </w:tr>
      <w:tr w:rsidR="004B02E9" w:rsidRPr="00657ED1" w14:paraId="5117775F" w14:textId="77777777" w:rsidTr="00821544">
        <w:trPr>
          <w:trHeight w:val="146"/>
        </w:trPr>
        <w:tc>
          <w:tcPr>
            <w:tcW w:w="2541" w:type="pct"/>
            <w:shd w:val="clear" w:color="auto" w:fill="auto"/>
          </w:tcPr>
          <w:p w14:paraId="29C13E0C" w14:textId="2499D7B6" w:rsidR="004B02E9" w:rsidRPr="00657ED1" w:rsidRDefault="00F45F55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45F55">
              <w:rPr>
                <w:rFonts w:ascii="Arial" w:hAnsi="Arial" w:cs="Arial"/>
                <w:sz w:val="18"/>
                <w:szCs w:val="18"/>
              </w:rPr>
              <w:t>OPTS 1492</w:t>
            </w:r>
            <w:r w:rsidR="009B13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45F55">
              <w:rPr>
                <w:rFonts w:ascii="Arial" w:hAnsi="Arial" w:cs="Arial"/>
                <w:sz w:val="18"/>
                <w:szCs w:val="18"/>
              </w:rPr>
              <w:t>Ophthalmic Seminar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5762933" w14:textId="57C14011" w:rsidR="004B02E9" w:rsidRPr="000C03EE" w:rsidRDefault="00A04A8D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04A8D">
              <w:rPr>
                <w:rFonts w:ascii="Arial" w:hAnsi="Arial" w:cs="Arial"/>
                <w:bCs/>
                <w:sz w:val="18"/>
                <w:szCs w:val="18"/>
              </w:rPr>
              <w:t>OPTS 2367</w:t>
            </w:r>
            <w:r w:rsidR="009B13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04A8D">
              <w:rPr>
                <w:rFonts w:ascii="Arial" w:hAnsi="Arial" w:cs="Arial"/>
                <w:bCs/>
                <w:sz w:val="18"/>
                <w:szCs w:val="18"/>
              </w:rPr>
              <w:t>Clinic Practicum IV</w:t>
            </w:r>
          </w:p>
        </w:tc>
      </w:tr>
      <w:tr w:rsidR="00E77EE3" w:rsidRPr="00657ED1" w14:paraId="4CE2165B" w14:textId="77777777" w:rsidTr="00E77EE3">
        <w:trPr>
          <w:trHeight w:val="125"/>
        </w:trPr>
        <w:tc>
          <w:tcPr>
            <w:tcW w:w="2541" w:type="pct"/>
            <w:vMerge w:val="restart"/>
            <w:shd w:val="clear" w:color="auto" w:fill="auto"/>
          </w:tcPr>
          <w:p w14:paraId="0C4B5C72" w14:textId="7A03CA63" w:rsidR="00E77EE3" w:rsidRPr="00657ED1" w:rsidRDefault="00F45F55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45F55">
              <w:rPr>
                <w:rFonts w:ascii="Arial" w:hAnsi="Arial" w:cs="Arial"/>
                <w:sz w:val="18"/>
                <w:szCs w:val="18"/>
              </w:rPr>
              <w:t>OPTS 2335</w:t>
            </w:r>
            <w:r w:rsidR="009B13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45F55">
              <w:rPr>
                <w:rFonts w:ascii="Arial" w:hAnsi="Arial" w:cs="Arial"/>
                <w:sz w:val="18"/>
                <w:szCs w:val="18"/>
              </w:rPr>
              <w:t>Advanced Contact Lenses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226283A" w14:textId="674B70BF" w:rsidR="00E77EE3" w:rsidRPr="000C03EE" w:rsidRDefault="00A04A8D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04A8D">
              <w:rPr>
                <w:rFonts w:ascii="Arial" w:hAnsi="Arial" w:cs="Arial"/>
                <w:bCs/>
                <w:sz w:val="18"/>
                <w:szCs w:val="18"/>
              </w:rPr>
              <w:t>PSYC 2301</w:t>
            </w:r>
            <w:r w:rsidR="009B13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774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04A8D">
              <w:rPr>
                <w:rFonts w:ascii="Arial" w:hAnsi="Arial" w:cs="Arial"/>
                <w:bCs/>
                <w:sz w:val="18"/>
                <w:szCs w:val="18"/>
              </w:rPr>
              <w:t>General Psychology +</w:t>
            </w:r>
          </w:p>
        </w:tc>
      </w:tr>
      <w:tr w:rsidR="00E77EE3" w:rsidRPr="00657ED1" w14:paraId="216479C2" w14:textId="77777777" w:rsidTr="00E8365D">
        <w:trPr>
          <w:trHeight w:val="125"/>
        </w:trPr>
        <w:tc>
          <w:tcPr>
            <w:tcW w:w="2541" w:type="pct"/>
            <w:vMerge/>
            <w:shd w:val="clear" w:color="auto" w:fill="auto"/>
          </w:tcPr>
          <w:p w14:paraId="5E947854" w14:textId="77777777" w:rsidR="00E77EE3" w:rsidRPr="00657ED1" w:rsidRDefault="00E77EE3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00D90A15" w14:textId="6B06A43A" w:rsidR="00E77EE3" w:rsidRPr="000C03EE" w:rsidRDefault="004774F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4A3D66" w:rsidRPr="004A3D66">
              <w:rPr>
                <w:rFonts w:ascii="Arial" w:hAnsi="Arial" w:cs="Arial"/>
                <w:bCs/>
                <w:sz w:val="18"/>
                <w:szCs w:val="18"/>
              </w:rPr>
              <w:t>Speech Elective Semester Hours: 3 *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788BCCCE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B1387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40AC9FAF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03B43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9B138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5B97D929" w14:textId="77777777" w:rsidR="00821544" w:rsidRDefault="00821544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22"/>
          <w:szCs w:val="22"/>
        </w:rPr>
      </w:pPr>
    </w:p>
    <w:p w14:paraId="4BF9ED90" w14:textId="77777777" w:rsidR="0025709A" w:rsidRDefault="0025709A" w:rsidP="0025709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E1B8A39" w14:textId="77777777" w:rsidR="0025709A" w:rsidRDefault="0025709A" w:rsidP="0025709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850D4AB" w14:textId="56D2A9A3" w:rsidR="0025709A" w:rsidRDefault="00E26F0C" w:rsidP="0025709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AC2B9EA" wp14:editId="4B632ED5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B6F46" w14:textId="77777777" w:rsidR="0025709A" w:rsidRPr="005A34D0" w:rsidRDefault="0025709A" w:rsidP="0025709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8FDFE00" w14:textId="77777777" w:rsidR="0025709A" w:rsidRPr="0097495D" w:rsidRDefault="0025709A" w:rsidP="0025709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306126E" w14:textId="77777777" w:rsidR="0025709A" w:rsidRPr="002C6235" w:rsidRDefault="0025709A" w:rsidP="0025709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AFDC3EE" w14:textId="77777777" w:rsidR="0025709A" w:rsidRPr="00910CB3" w:rsidRDefault="0025709A" w:rsidP="0025709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4523D42" w14:textId="77777777" w:rsidR="0025709A" w:rsidRPr="002C6235" w:rsidRDefault="0025709A" w:rsidP="0025709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204D582" w14:textId="77777777" w:rsidR="0025709A" w:rsidRPr="002C6235" w:rsidRDefault="0025709A" w:rsidP="0025709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E7FAF78" w14:textId="77777777" w:rsidR="0025709A" w:rsidRDefault="0025709A" w:rsidP="0025709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37B873B" w14:textId="77777777" w:rsidR="0025709A" w:rsidRPr="003162DD" w:rsidRDefault="0025709A" w:rsidP="0025709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6816C113" w:rsidR="005F29B9" w:rsidRPr="005054FC" w:rsidRDefault="005F29B9" w:rsidP="0025709A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8"/>
          <w:szCs w:val="18"/>
        </w:rPr>
      </w:pPr>
    </w:p>
    <w:sectPr w:rsidR="005F29B9" w:rsidRPr="005054FC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55506" w14:textId="77777777" w:rsidR="00300BD0" w:rsidRDefault="00300BD0">
      <w:pPr>
        <w:spacing w:after="0" w:line="240" w:lineRule="auto"/>
      </w:pPr>
      <w:r>
        <w:separator/>
      </w:r>
    </w:p>
  </w:endnote>
  <w:endnote w:type="continuationSeparator" w:id="0">
    <w:p w14:paraId="32F7D76E" w14:textId="77777777" w:rsidR="00300BD0" w:rsidRDefault="00300BD0">
      <w:pPr>
        <w:spacing w:after="0" w:line="240" w:lineRule="auto"/>
      </w:pPr>
      <w:r>
        <w:continuationSeparator/>
      </w:r>
    </w:p>
  </w:endnote>
  <w:endnote w:type="continuationNotice" w:id="1">
    <w:p w14:paraId="5FE937F3" w14:textId="77777777" w:rsidR="00DD7850" w:rsidRDefault="00DD78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B8449" w14:textId="77777777" w:rsidR="00300BD0" w:rsidRDefault="00300BD0">
      <w:pPr>
        <w:spacing w:after="0" w:line="240" w:lineRule="auto"/>
      </w:pPr>
      <w:r>
        <w:separator/>
      </w:r>
    </w:p>
  </w:footnote>
  <w:footnote w:type="continuationSeparator" w:id="0">
    <w:p w14:paraId="2830A010" w14:textId="77777777" w:rsidR="00300BD0" w:rsidRDefault="00300BD0">
      <w:pPr>
        <w:spacing w:after="0" w:line="240" w:lineRule="auto"/>
      </w:pPr>
      <w:r>
        <w:continuationSeparator/>
      </w:r>
    </w:p>
  </w:footnote>
  <w:footnote w:type="continuationNotice" w:id="1">
    <w:p w14:paraId="2375B400" w14:textId="77777777" w:rsidR="00DD7850" w:rsidRDefault="00DD78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14D03E8B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C6D24" w:rsidRPr="008C6D2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Ophthalmic Technician</w:t>
                          </w:r>
                          <w:r w:rsidR="008C6D2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149DEBD2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EE11A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14D03E8B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8C6D24" w:rsidRPr="008C6D2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Ophthalmic Technician</w:t>
                    </w:r>
                    <w:r w:rsidR="008C6D2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149DEBD2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EE11A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2E0E009F" w:rsidR="00B457A9" w:rsidRPr="004774FF" w:rsidRDefault="00CA2F5C" w:rsidP="004774FF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42F5A"/>
    <w:rsid w:val="00043DCF"/>
    <w:rsid w:val="00084FF1"/>
    <w:rsid w:val="00085028"/>
    <w:rsid w:val="00091D63"/>
    <w:rsid w:val="000A76B5"/>
    <w:rsid w:val="000B1EFE"/>
    <w:rsid w:val="000C03EE"/>
    <w:rsid w:val="000E13BE"/>
    <w:rsid w:val="000E67C4"/>
    <w:rsid w:val="000F508C"/>
    <w:rsid w:val="001153FE"/>
    <w:rsid w:val="001220B7"/>
    <w:rsid w:val="001301C2"/>
    <w:rsid w:val="001331FE"/>
    <w:rsid w:val="00136D05"/>
    <w:rsid w:val="001410F3"/>
    <w:rsid w:val="00142280"/>
    <w:rsid w:val="0014433F"/>
    <w:rsid w:val="001508C9"/>
    <w:rsid w:val="00152531"/>
    <w:rsid w:val="00176981"/>
    <w:rsid w:val="0018140D"/>
    <w:rsid w:val="001B1553"/>
    <w:rsid w:val="001B7C83"/>
    <w:rsid w:val="001D240A"/>
    <w:rsid w:val="001D4B4B"/>
    <w:rsid w:val="001D4F73"/>
    <w:rsid w:val="001D6E87"/>
    <w:rsid w:val="001D733C"/>
    <w:rsid w:val="001D7744"/>
    <w:rsid w:val="001E047E"/>
    <w:rsid w:val="001E05D9"/>
    <w:rsid w:val="001E637B"/>
    <w:rsid w:val="001F09E1"/>
    <w:rsid w:val="001F41D3"/>
    <w:rsid w:val="00203B43"/>
    <w:rsid w:val="00204D15"/>
    <w:rsid w:val="0021225C"/>
    <w:rsid w:val="00222B7D"/>
    <w:rsid w:val="00222EC4"/>
    <w:rsid w:val="002408C6"/>
    <w:rsid w:val="0024209A"/>
    <w:rsid w:val="0025709A"/>
    <w:rsid w:val="00257F1F"/>
    <w:rsid w:val="00260942"/>
    <w:rsid w:val="00260FFD"/>
    <w:rsid w:val="0026255C"/>
    <w:rsid w:val="00285419"/>
    <w:rsid w:val="00290547"/>
    <w:rsid w:val="0029195D"/>
    <w:rsid w:val="002A50E6"/>
    <w:rsid w:val="002B0097"/>
    <w:rsid w:val="002B42D7"/>
    <w:rsid w:val="002B4A1A"/>
    <w:rsid w:val="002B5842"/>
    <w:rsid w:val="002B765E"/>
    <w:rsid w:val="002E7010"/>
    <w:rsid w:val="002F3932"/>
    <w:rsid w:val="002F4A0C"/>
    <w:rsid w:val="00300BD0"/>
    <w:rsid w:val="00310854"/>
    <w:rsid w:val="00322C77"/>
    <w:rsid w:val="00327DB9"/>
    <w:rsid w:val="003343B9"/>
    <w:rsid w:val="003448E0"/>
    <w:rsid w:val="00355124"/>
    <w:rsid w:val="00357F45"/>
    <w:rsid w:val="00375DF3"/>
    <w:rsid w:val="00383BB7"/>
    <w:rsid w:val="00390AB1"/>
    <w:rsid w:val="00397E5E"/>
    <w:rsid w:val="003A3BF5"/>
    <w:rsid w:val="003C66F9"/>
    <w:rsid w:val="003C7C96"/>
    <w:rsid w:val="003D27AB"/>
    <w:rsid w:val="003E5710"/>
    <w:rsid w:val="003E76FC"/>
    <w:rsid w:val="003F270D"/>
    <w:rsid w:val="0040502D"/>
    <w:rsid w:val="00445147"/>
    <w:rsid w:val="00453234"/>
    <w:rsid w:val="00461FFC"/>
    <w:rsid w:val="00462EDD"/>
    <w:rsid w:val="00472755"/>
    <w:rsid w:val="00474E76"/>
    <w:rsid w:val="004774FF"/>
    <w:rsid w:val="004818A3"/>
    <w:rsid w:val="004846F3"/>
    <w:rsid w:val="00492251"/>
    <w:rsid w:val="00497AE6"/>
    <w:rsid w:val="004A3D66"/>
    <w:rsid w:val="004A7BD1"/>
    <w:rsid w:val="004B02E9"/>
    <w:rsid w:val="004B70CE"/>
    <w:rsid w:val="004C289F"/>
    <w:rsid w:val="004D688F"/>
    <w:rsid w:val="004E685D"/>
    <w:rsid w:val="004E7A7A"/>
    <w:rsid w:val="004F158A"/>
    <w:rsid w:val="004F55D2"/>
    <w:rsid w:val="004F56BD"/>
    <w:rsid w:val="004F7C10"/>
    <w:rsid w:val="00500F6C"/>
    <w:rsid w:val="0050483C"/>
    <w:rsid w:val="005054FC"/>
    <w:rsid w:val="005175B8"/>
    <w:rsid w:val="0052343D"/>
    <w:rsid w:val="005439CD"/>
    <w:rsid w:val="005457E2"/>
    <w:rsid w:val="005557D1"/>
    <w:rsid w:val="0056720F"/>
    <w:rsid w:val="00586D3D"/>
    <w:rsid w:val="00587943"/>
    <w:rsid w:val="005E27D4"/>
    <w:rsid w:val="005F1387"/>
    <w:rsid w:val="005F1EDF"/>
    <w:rsid w:val="005F29B9"/>
    <w:rsid w:val="006010C9"/>
    <w:rsid w:val="0060244A"/>
    <w:rsid w:val="0061361D"/>
    <w:rsid w:val="00614362"/>
    <w:rsid w:val="00616AC9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D4AA3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92C8A"/>
    <w:rsid w:val="007941C8"/>
    <w:rsid w:val="007C4F68"/>
    <w:rsid w:val="007D0827"/>
    <w:rsid w:val="007D613E"/>
    <w:rsid w:val="007D75A4"/>
    <w:rsid w:val="008001EC"/>
    <w:rsid w:val="00811832"/>
    <w:rsid w:val="0081374F"/>
    <w:rsid w:val="0081656B"/>
    <w:rsid w:val="00821544"/>
    <w:rsid w:val="00823033"/>
    <w:rsid w:val="00825FEB"/>
    <w:rsid w:val="00844558"/>
    <w:rsid w:val="008517BD"/>
    <w:rsid w:val="00867C55"/>
    <w:rsid w:val="00873B7B"/>
    <w:rsid w:val="00890F96"/>
    <w:rsid w:val="00892C4B"/>
    <w:rsid w:val="008A2DEB"/>
    <w:rsid w:val="008C6D24"/>
    <w:rsid w:val="008D279D"/>
    <w:rsid w:val="008E310B"/>
    <w:rsid w:val="008F677D"/>
    <w:rsid w:val="00937CBD"/>
    <w:rsid w:val="00951050"/>
    <w:rsid w:val="009565B6"/>
    <w:rsid w:val="00967B0A"/>
    <w:rsid w:val="00997FA0"/>
    <w:rsid w:val="009A4D7A"/>
    <w:rsid w:val="009B1387"/>
    <w:rsid w:val="009B6F9D"/>
    <w:rsid w:val="009C58E8"/>
    <w:rsid w:val="009D62FB"/>
    <w:rsid w:val="009E68E8"/>
    <w:rsid w:val="009E79EA"/>
    <w:rsid w:val="009F5138"/>
    <w:rsid w:val="00A04A8D"/>
    <w:rsid w:val="00A0799C"/>
    <w:rsid w:val="00A17857"/>
    <w:rsid w:val="00A3103B"/>
    <w:rsid w:val="00A31189"/>
    <w:rsid w:val="00A50CFA"/>
    <w:rsid w:val="00A709E0"/>
    <w:rsid w:val="00A96343"/>
    <w:rsid w:val="00AA00D6"/>
    <w:rsid w:val="00AB7C4C"/>
    <w:rsid w:val="00AD0F08"/>
    <w:rsid w:val="00AD2E5A"/>
    <w:rsid w:val="00AD3E7B"/>
    <w:rsid w:val="00AD4DDD"/>
    <w:rsid w:val="00AE39E4"/>
    <w:rsid w:val="00AE7E9B"/>
    <w:rsid w:val="00AF1E76"/>
    <w:rsid w:val="00AF64CA"/>
    <w:rsid w:val="00AF71B5"/>
    <w:rsid w:val="00AF7C11"/>
    <w:rsid w:val="00B021C4"/>
    <w:rsid w:val="00B0471F"/>
    <w:rsid w:val="00B05F50"/>
    <w:rsid w:val="00B1205C"/>
    <w:rsid w:val="00B140B8"/>
    <w:rsid w:val="00B145FF"/>
    <w:rsid w:val="00B15701"/>
    <w:rsid w:val="00B457A9"/>
    <w:rsid w:val="00B66890"/>
    <w:rsid w:val="00B839FA"/>
    <w:rsid w:val="00B917F4"/>
    <w:rsid w:val="00B93DF2"/>
    <w:rsid w:val="00B94A16"/>
    <w:rsid w:val="00B97AB5"/>
    <w:rsid w:val="00BA6E41"/>
    <w:rsid w:val="00BE2CD9"/>
    <w:rsid w:val="00BE6C2C"/>
    <w:rsid w:val="00BF3C07"/>
    <w:rsid w:val="00C04F1B"/>
    <w:rsid w:val="00C1232A"/>
    <w:rsid w:val="00C16CF2"/>
    <w:rsid w:val="00C22FAF"/>
    <w:rsid w:val="00C26B60"/>
    <w:rsid w:val="00C31613"/>
    <w:rsid w:val="00C32624"/>
    <w:rsid w:val="00C34B4D"/>
    <w:rsid w:val="00C36ECD"/>
    <w:rsid w:val="00C56912"/>
    <w:rsid w:val="00C57097"/>
    <w:rsid w:val="00C64285"/>
    <w:rsid w:val="00C64EF6"/>
    <w:rsid w:val="00C66A8D"/>
    <w:rsid w:val="00C70EC3"/>
    <w:rsid w:val="00C7123F"/>
    <w:rsid w:val="00C9161F"/>
    <w:rsid w:val="00CA2F5C"/>
    <w:rsid w:val="00CA72A1"/>
    <w:rsid w:val="00CB69D9"/>
    <w:rsid w:val="00CD0B99"/>
    <w:rsid w:val="00CD143B"/>
    <w:rsid w:val="00CD294D"/>
    <w:rsid w:val="00CD5DDE"/>
    <w:rsid w:val="00CE2616"/>
    <w:rsid w:val="00CE4B66"/>
    <w:rsid w:val="00D0103B"/>
    <w:rsid w:val="00D01561"/>
    <w:rsid w:val="00D37FA3"/>
    <w:rsid w:val="00D47E57"/>
    <w:rsid w:val="00D47E66"/>
    <w:rsid w:val="00D5020E"/>
    <w:rsid w:val="00D77636"/>
    <w:rsid w:val="00D830D0"/>
    <w:rsid w:val="00DA485C"/>
    <w:rsid w:val="00DC0502"/>
    <w:rsid w:val="00DD14A9"/>
    <w:rsid w:val="00DD6F1E"/>
    <w:rsid w:val="00DD7850"/>
    <w:rsid w:val="00DE0DDC"/>
    <w:rsid w:val="00DE4DE6"/>
    <w:rsid w:val="00DE58AC"/>
    <w:rsid w:val="00DF0ACB"/>
    <w:rsid w:val="00E1145A"/>
    <w:rsid w:val="00E26F0C"/>
    <w:rsid w:val="00E32C5F"/>
    <w:rsid w:val="00E446B2"/>
    <w:rsid w:val="00E63FBD"/>
    <w:rsid w:val="00E73669"/>
    <w:rsid w:val="00E76B23"/>
    <w:rsid w:val="00E77EE3"/>
    <w:rsid w:val="00E8365D"/>
    <w:rsid w:val="00E9674F"/>
    <w:rsid w:val="00EA47FE"/>
    <w:rsid w:val="00EA5DF3"/>
    <w:rsid w:val="00EC748C"/>
    <w:rsid w:val="00ED3937"/>
    <w:rsid w:val="00EE11AA"/>
    <w:rsid w:val="00EE22B9"/>
    <w:rsid w:val="00EF6DD0"/>
    <w:rsid w:val="00EF6F50"/>
    <w:rsid w:val="00F021A0"/>
    <w:rsid w:val="00F16808"/>
    <w:rsid w:val="00F2325A"/>
    <w:rsid w:val="00F264AE"/>
    <w:rsid w:val="00F36FAA"/>
    <w:rsid w:val="00F37DE1"/>
    <w:rsid w:val="00F41054"/>
    <w:rsid w:val="00F45F55"/>
    <w:rsid w:val="00F5576F"/>
    <w:rsid w:val="00F61BCC"/>
    <w:rsid w:val="00F62C87"/>
    <w:rsid w:val="00FA747D"/>
    <w:rsid w:val="00FC2E87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EDA77E-D487-4119-883C-A250011A5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845DD4-4BBC-42C2-80DE-6CB1DE077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2A89AA-CFD7-42EF-AC97-3E3359844F75}">
  <ds:schemaRefs>
    <ds:schemaRef ds:uri="11d155ad-0abc-46d4-8e59-a8395c5519f4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fedf4bd8-bba8-4292-97a2-c6a45d79764f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2024-07-12T18:09:00Z</dcterms:created>
  <dcterms:modified xsi:type="dcterms:W3CDTF">2024-11-12T18:50:00Z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